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2499E" w14:textId="681F8159"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noProof/>
          <w:color w:val="303030"/>
          <w:kern w:val="0"/>
          <w:sz w:val="27"/>
          <w:szCs w:val="27"/>
        </w:rPr>
        <w:drawing>
          <wp:inline distT="0" distB="0" distL="0" distR="0" wp14:anchorId="77279F40" wp14:editId="40827717">
            <wp:extent cx="5278120" cy="962025"/>
            <wp:effectExtent l="0" t="0" r="0" b="9525"/>
            <wp:docPr id="9723807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149F2C76"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刚刚</w:t>
      </w:r>
    </w:p>
    <w:p w14:paraId="39795A4C"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国产操作系统软硬件适配数记录</w:t>
      </w:r>
    </w:p>
    <w:p w14:paraId="7F89EE9F"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被统信</w:t>
      </w:r>
      <w:r w:rsidRPr="000E72AB">
        <w:rPr>
          <w:rFonts w:ascii="Segoe UI" w:hAnsi="Segoe UI" w:cs="Segoe UI"/>
          <w:color w:val="303030"/>
          <w:kern w:val="0"/>
          <w:szCs w:val="24"/>
        </w:rPr>
        <w:t>UOS</w:t>
      </w:r>
      <w:r w:rsidRPr="000E72AB">
        <w:rPr>
          <w:rFonts w:ascii="Segoe UI" w:hAnsi="Segoe UI" w:cs="Segoe UI"/>
          <w:color w:val="303030"/>
          <w:kern w:val="0"/>
          <w:szCs w:val="24"/>
        </w:rPr>
        <w:t>打破！</w:t>
      </w:r>
    </w:p>
    <w:p w14:paraId="699441DF"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根据官方最新数据显示</w:t>
      </w:r>
    </w:p>
    <w:p w14:paraId="77AFE871"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统信</w:t>
      </w:r>
      <w:r w:rsidRPr="000E72AB">
        <w:rPr>
          <w:rFonts w:ascii="Segoe UI" w:hAnsi="Segoe UI" w:cs="Segoe UI"/>
          <w:color w:val="303030"/>
          <w:kern w:val="0"/>
          <w:szCs w:val="24"/>
        </w:rPr>
        <w:t>UOS</w:t>
      </w:r>
      <w:r w:rsidRPr="000E72AB">
        <w:rPr>
          <w:rFonts w:ascii="Segoe UI" w:hAnsi="Segoe UI" w:cs="Segoe UI"/>
          <w:color w:val="303030"/>
          <w:kern w:val="0"/>
          <w:szCs w:val="24"/>
        </w:rPr>
        <w:t>软硬件适配数正式超过</w:t>
      </w:r>
      <w:r w:rsidRPr="000E72AB">
        <w:rPr>
          <w:rFonts w:ascii="Segoe UI" w:hAnsi="Segoe UI" w:cs="Segoe UI"/>
          <w:color w:val="303030"/>
          <w:kern w:val="0"/>
          <w:szCs w:val="24"/>
        </w:rPr>
        <w:t>300</w:t>
      </w:r>
      <w:r w:rsidRPr="000E72AB">
        <w:rPr>
          <w:rFonts w:ascii="Segoe UI" w:hAnsi="Segoe UI" w:cs="Segoe UI"/>
          <w:color w:val="303030"/>
          <w:kern w:val="0"/>
          <w:szCs w:val="24"/>
        </w:rPr>
        <w:t>万</w:t>
      </w:r>
    </w:p>
    <w:p w14:paraId="32752E7D"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成为中国首个完成此目标的操作系统</w:t>
      </w:r>
    </w:p>
    <w:p w14:paraId="54853991" w14:textId="77777777" w:rsidR="000E72AB" w:rsidRPr="000E72AB" w:rsidRDefault="000E72AB" w:rsidP="000E72AB">
      <w:pPr>
        <w:widowControl/>
        <w:shd w:val="clear" w:color="auto" w:fill="FFFFFF"/>
        <w:jc w:val="center"/>
        <w:rPr>
          <w:rFonts w:ascii="Segoe UI" w:hAnsi="Segoe UI" w:cs="Segoe UI"/>
          <w:color w:val="303030"/>
          <w:kern w:val="0"/>
          <w:szCs w:val="24"/>
        </w:rPr>
      </w:pPr>
      <w:r w:rsidRPr="000E72AB">
        <w:rPr>
          <w:rFonts w:ascii="Segoe UI" w:hAnsi="Segoe UI" w:cs="Segoe UI"/>
          <w:color w:val="303030"/>
          <w:kern w:val="0"/>
          <w:szCs w:val="24"/>
        </w:rPr>
        <w:t>在世界范围内也已形成具有竞争力的规模！</w:t>
      </w:r>
    </w:p>
    <w:p w14:paraId="15FE4672" w14:textId="0DFF0EF4"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noProof/>
          <w:color w:val="303030"/>
          <w:kern w:val="0"/>
          <w:sz w:val="27"/>
          <w:szCs w:val="27"/>
        </w:rPr>
        <w:lastRenderedPageBreak/>
        <w:drawing>
          <wp:inline distT="0" distB="0" distL="0" distR="0" wp14:anchorId="46154F5D" wp14:editId="0561A4E1">
            <wp:extent cx="4985385" cy="8863330"/>
            <wp:effectExtent l="0" t="0" r="5715" b="0"/>
            <wp:docPr id="5187086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56E143ED"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lastRenderedPageBreak/>
        <w:t>“</w:t>
      </w:r>
      <w:r w:rsidRPr="000E72AB">
        <w:rPr>
          <w:rFonts w:ascii="Segoe UI" w:hAnsi="Segoe UI" w:cs="Segoe UI"/>
          <w:color w:val="303030"/>
          <w:kern w:val="0"/>
          <w:szCs w:val="24"/>
        </w:rPr>
        <w:t>数字化与信创化深度融合</w:t>
      </w:r>
      <w:r w:rsidRPr="000E72AB">
        <w:rPr>
          <w:rFonts w:ascii="Segoe UI" w:hAnsi="Segoe UI" w:cs="Segoe UI"/>
          <w:color w:val="303030"/>
          <w:kern w:val="0"/>
          <w:szCs w:val="24"/>
        </w:rPr>
        <w:t>”</w:t>
      </w:r>
      <w:r w:rsidRPr="000E72AB">
        <w:rPr>
          <w:rFonts w:ascii="Segoe UI" w:hAnsi="Segoe UI" w:cs="Segoe UI"/>
          <w:color w:val="303030"/>
          <w:kern w:val="0"/>
          <w:szCs w:val="24"/>
        </w:rPr>
        <w:t>已经成为当前共识度最高、最确定性的趋势，统信软件作为中国操作系统领创者，切身体会到，生态将驱动数信融合从</w:t>
      </w:r>
      <w:r w:rsidRPr="000E72AB">
        <w:rPr>
          <w:rFonts w:ascii="Segoe UI" w:hAnsi="Segoe UI" w:cs="Segoe UI"/>
          <w:color w:val="303030"/>
          <w:kern w:val="0"/>
          <w:szCs w:val="24"/>
        </w:rPr>
        <w:t>“</w:t>
      </w:r>
      <w:r w:rsidRPr="000E72AB">
        <w:rPr>
          <w:rFonts w:ascii="Segoe UI" w:hAnsi="Segoe UI" w:cs="Segoe UI"/>
          <w:color w:val="303030"/>
          <w:kern w:val="0"/>
          <w:szCs w:val="24"/>
        </w:rPr>
        <w:t>量变到质变</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1AF7C400" w14:textId="77777777"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color w:val="303030"/>
          <w:kern w:val="0"/>
          <w:sz w:val="27"/>
          <w:szCs w:val="27"/>
        </w:rPr>
        <w:t>面对这样的机遇，统信软件在行业标准、适配工具、联合实验室、技术平台等方面持续投入，为生态伙伴提供</w:t>
      </w:r>
      <w:r w:rsidRPr="000E72AB">
        <w:rPr>
          <w:rFonts w:ascii="Segoe UI" w:hAnsi="Segoe UI" w:cs="Segoe UI"/>
          <w:b/>
          <w:bCs/>
          <w:color w:val="303030"/>
          <w:kern w:val="0"/>
          <w:sz w:val="27"/>
          <w:szCs w:val="27"/>
        </w:rPr>
        <w:t>极简流程、极强质量、极低成本、极高效率、极佳体验</w:t>
      </w:r>
      <w:r w:rsidRPr="000E72AB">
        <w:rPr>
          <w:rFonts w:ascii="Segoe UI" w:hAnsi="Segoe UI" w:cs="Segoe UI"/>
          <w:color w:val="303030"/>
          <w:kern w:val="0"/>
          <w:sz w:val="27"/>
          <w:szCs w:val="27"/>
        </w:rPr>
        <w:t>的</w:t>
      </w:r>
      <w:r w:rsidRPr="000E72AB">
        <w:rPr>
          <w:rFonts w:ascii="Segoe UI" w:hAnsi="Segoe UI" w:cs="Segoe UI"/>
          <w:color w:val="303030"/>
          <w:kern w:val="0"/>
          <w:sz w:val="27"/>
          <w:szCs w:val="27"/>
        </w:rPr>
        <w:t>“5</w:t>
      </w:r>
      <w:r w:rsidRPr="000E72AB">
        <w:rPr>
          <w:rFonts w:ascii="Segoe UI" w:hAnsi="Segoe UI" w:cs="Segoe UI"/>
          <w:color w:val="303030"/>
          <w:kern w:val="0"/>
          <w:sz w:val="27"/>
          <w:szCs w:val="27"/>
        </w:rPr>
        <w:t>极</w:t>
      </w:r>
      <w:r w:rsidRPr="000E72AB">
        <w:rPr>
          <w:rFonts w:ascii="Segoe UI" w:hAnsi="Segoe UI" w:cs="Segoe UI"/>
          <w:color w:val="303030"/>
          <w:kern w:val="0"/>
          <w:sz w:val="27"/>
          <w:szCs w:val="27"/>
        </w:rPr>
        <w:t>”</w:t>
      </w:r>
      <w:r w:rsidRPr="000E72AB">
        <w:rPr>
          <w:rFonts w:ascii="Segoe UI" w:hAnsi="Segoe UI" w:cs="Segoe UI"/>
          <w:color w:val="303030"/>
          <w:kern w:val="0"/>
          <w:sz w:val="27"/>
          <w:szCs w:val="27"/>
        </w:rPr>
        <w:t>数字基础设施。</w:t>
      </w:r>
    </w:p>
    <w:p w14:paraId="2E26F2DE"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正是通过精准连接供需双方、让生态伙伴少走</w:t>
      </w:r>
      <w:r w:rsidRPr="000E72AB">
        <w:rPr>
          <w:rFonts w:ascii="Segoe UI" w:hAnsi="Segoe UI" w:cs="Segoe UI"/>
          <w:color w:val="303030"/>
          <w:kern w:val="0"/>
          <w:szCs w:val="24"/>
        </w:rPr>
        <w:t>“</w:t>
      </w:r>
      <w:r w:rsidRPr="000E72AB">
        <w:rPr>
          <w:rFonts w:ascii="Segoe UI" w:hAnsi="Segoe UI" w:cs="Segoe UI"/>
          <w:color w:val="303030"/>
          <w:kern w:val="0"/>
          <w:szCs w:val="24"/>
        </w:rPr>
        <w:t>弯路</w:t>
      </w:r>
      <w:r w:rsidRPr="000E72AB">
        <w:rPr>
          <w:rFonts w:ascii="Segoe UI" w:hAnsi="Segoe UI" w:cs="Segoe UI"/>
          <w:color w:val="303030"/>
          <w:kern w:val="0"/>
          <w:szCs w:val="24"/>
        </w:rPr>
        <w:t>”</w:t>
      </w:r>
      <w:r w:rsidRPr="000E72AB">
        <w:rPr>
          <w:rFonts w:ascii="Segoe UI" w:hAnsi="Segoe UI" w:cs="Segoe UI"/>
          <w:color w:val="303030"/>
          <w:kern w:val="0"/>
          <w:szCs w:val="24"/>
        </w:rPr>
        <w:t>，统信</w:t>
      </w:r>
      <w:r w:rsidRPr="000E72AB">
        <w:rPr>
          <w:rFonts w:ascii="Segoe UI" w:hAnsi="Segoe UI" w:cs="Segoe UI"/>
          <w:color w:val="303030"/>
          <w:kern w:val="0"/>
          <w:szCs w:val="24"/>
        </w:rPr>
        <w:t>UOS</w:t>
      </w:r>
      <w:r w:rsidRPr="000E72AB">
        <w:rPr>
          <w:rFonts w:ascii="Segoe UI" w:hAnsi="Segoe UI" w:cs="Segoe UI"/>
          <w:color w:val="303030"/>
          <w:kern w:val="0"/>
          <w:szCs w:val="24"/>
        </w:rPr>
        <w:t>软硬件适配数快速突破</w:t>
      </w:r>
      <w:r w:rsidRPr="000E72AB">
        <w:rPr>
          <w:rFonts w:ascii="Segoe UI" w:hAnsi="Segoe UI" w:cs="Segoe UI"/>
          <w:color w:val="303030"/>
          <w:kern w:val="0"/>
          <w:szCs w:val="24"/>
        </w:rPr>
        <w:t>300</w:t>
      </w:r>
      <w:r w:rsidRPr="000E72AB">
        <w:rPr>
          <w:rFonts w:ascii="Segoe UI" w:hAnsi="Segoe UI" w:cs="Segoe UI"/>
          <w:color w:val="303030"/>
          <w:kern w:val="0"/>
          <w:szCs w:val="24"/>
        </w:rPr>
        <w:t>万，创下国产操作系统历史新纪录！</w:t>
      </w:r>
    </w:p>
    <w:p w14:paraId="273FF156" w14:textId="78539DDE" w:rsidR="000E72AB" w:rsidRPr="000E72AB" w:rsidRDefault="000E72AB" w:rsidP="000E72AB">
      <w:pPr>
        <w:widowControl/>
        <w:shd w:val="clear" w:color="auto" w:fill="FFFFFF"/>
        <w:spacing w:before="100" w:beforeAutospacing="1"/>
        <w:jc w:val="center"/>
        <w:outlineLvl w:val="1"/>
        <w:rPr>
          <w:rFonts w:ascii="Segoe UI" w:hAnsi="Segoe UI" w:cs="Segoe UI"/>
          <w:color w:val="303030"/>
          <w:kern w:val="0"/>
          <w:sz w:val="36"/>
          <w:szCs w:val="36"/>
        </w:rPr>
      </w:pPr>
      <w:r w:rsidRPr="000E72AB">
        <w:rPr>
          <w:rFonts w:ascii="Segoe UI" w:hAnsi="Segoe UI" w:cs="Segoe UI"/>
          <w:color w:val="303030"/>
          <w:kern w:val="0"/>
          <w:sz w:val="36"/>
          <w:szCs w:val="36"/>
        </w:rPr>
        <w:t>苦练内功：深耕生态适配</w:t>
      </w:r>
      <w:r w:rsidRPr="000E72AB">
        <w:rPr>
          <w:rFonts w:ascii="Segoe UI" w:hAnsi="Segoe UI" w:cs="Segoe UI"/>
          <w:color w:val="303030"/>
          <w:kern w:val="0"/>
          <w:sz w:val="36"/>
          <w:szCs w:val="36"/>
        </w:rPr>
        <w:t>“</w:t>
      </w:r>
      <w:r w:rsidRPr="000E72AB">
        <w:rPr>
          <w:rFonts w:ascii="Segoe UI" w:hAnsi="Segoe UI" w:cs="Segoe UI"/>
          <w:color w:val="303030"/>
          <w:kern w:val="0"/>
          <w:sz w:val="36"/>
          <w:szCs w:val="36"/>
        </w:rPr>
        <w:t>黑土地</w:t>
      </w:r>
      <w:r w:rsidRPr="000E72AB">
        <w:rPr>
          <w:rFonts w:ascii="Segoe UI" w:hAnsi="Segoe UI" w:cs="Segoe UI"/>
          <w:color w:val="303030"/>
          <w:kern w:val="0"/>
          <w:sz w:val="36"/>
          <w:szCs w:val="36"/>
        </w:rPr>
        <w:t>”</w:t>
      </w:r>
    </w:p>
    <w:p w14:paraId="5B1A3D0B"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操作系统是时代机遇，也是大国重器。</w:t>
      </w:r>
    </w:p>
    <w:p w14:paraId="18A4AFCE" w14:textId="77777777"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b/>
          <w:bCs/>
          <w:color w:val="303030"/>
          <w:kern w:val="0"/>
          <w:sz w:val="27"/>
          <w:szCs w:val="27"/>
        </w:rPr>
        <w:t>统信软件总经理刘闻欢表示</w:t>
      </w:r>
      <w:r w:rsidRPr="000E72AB">
        <w:rPr>
          <w:rFonts w:ascii="Segoe UI" w:hAnsi="Segoe UI" w:cs="Segoe UI"/>
          <w:color w:val="303030"/>
          <w:kern w:val="0"/>
          <w:sz w:val="27"/>
          <w:szCs w:val="27"/>
        </w:rPr>
        <w:t>，生态是操作系统最宽阔的</w:t>
      </w:r>
      <w:r w:rsidRPr="000E72AB">
        <w:rPr>
          <w:rFonts w:ascii="Segoe UI" w:hAnsi="Segoe UI" w:cs="Segoe UI"/>
          <w:color w:val="303030"/>
          <w:kern w:val="0"/>
          <w:sz w:val="27"/>
          <w:szCs w:val="27"/>
        </w:rPr>
        <w:t>“</w:t>
      </w:r>
      <w:r w:rsidRPr="000E72AB">
        <w:rPr>
          <w:rFonts w:ascii="Segoe UI" w:hAnsi="Segoe UI" w:cs="Segoe UI"/>
          <w:color w:val="303030"/>
          <w:kern w:val="0"/>
          <w:sz w:val="27"/>
          <w:szCs w:val="27"/>
        </w:rPr>
        <w:t>护城河</w:t>
      </w:r>
      <w:r w:rsidRPr="000E72AB">
        <w:rPr>
          <w:rFonts w:ascii="Segoe UI" w:hAnsi="Segoe UI" w:cs="Segoe UI"/>
          <w:color w:val="303030"/>
          <w:kern w:val="0"/>
          <w:sz w:val="27"/>
          <w:szCs w:val="27"/>
        </w:rPr>
        <w:t>”</w:t>
      </w:r>
      <w:r w:rsidRPr="000E72AB">
        <w:rPr>
          <w:rFonts w:ascii="Segoe UI" w:hAnsi="Segoe UI" w:cs="Segoe UI"/>
          <w:color w:val="303030"/>
          <w:kern w:val="0"/>
          <w:sz w:val="27"/>
          <w:szCs w:val="27"/>
        </w:rPr>
        <w:t>，打造一条最宽阔的</w:t>
      </w:r>
      <w:r w:rsidRPr="000E72AB">
        <w:rPr>
          <w:rFonts w:ascii="Segoe UI" w:hAnsi="Segoe UI" w:cs="Segoe UI"/>
          <w:color w:val="303030"/>
          <w:kern w:val="0"/>
          <w:sz w:val="27"/>
          <w:szCs w:val="27"/>
        </w:rPr>
        <w:t>“</w:t>
      </w:r>
      <w:r w:rsidRPr="000E72AB">
        <w:rPr>
          <w:rFonts w:ascii="Segoe UI" w:hAnsi="Segoe UI" w:cs="Segoe UI"/>
          <w:color w:val="303030"/>
          <w:kern w:val="0"/>
          <w:sz w:val="27"/>
          <w:szCs w:val="27"/>
        </w:rPr>
        <w:t>护城河</w:t>
      </w:r>
      <w:r w:rsidRPr="000E72AB">
        <w:rPr>
          <w:rFonts w:ascii="Segoe UI" w:hAnsi="Segoe UI" w:cs="Segoe UI"/>
          <w:color w:val="303030"/>
          <w:kern w:val="0"/>
          <w:sz w:val="27"/>
          <w:szCs w:val="27"/>
        </w:rPr>
        <w:t>”</w:t>
      </w:r>
      <w:r w:rsidRPr="000E72AB">
        <w:rPr>
          <w:rFonts w:ascii="Segoe UI" w:hAnsi="Segoe UI" w:cs="Segoe UI"/>
          <w:color w:val="303030"/>
          <w:kern w:val="0"/>
          <w:sz w:val="27"/>
          <w:szCs w:val="27"/>
        </w:rPr>
        <w:t>，比单独某一项技术的领先要好得多、强得多。</w:t>
      </w:r>
    </w:p>
    <w:p w14:paraId="00F93F64"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面向数信融合的确定性未来，软硬件生态势必要向下扎根，才能向上生长。因此，产业首先需要的就是一片能让生态蓬勃发展的</w:t>
      </w:r>
      <w:r w:rsidRPr="000E72AB">
        <w:rPr>
          <w:rFonts w:ascii="Segoe UI" w:hAnsi="Segoe UI" w:cs="Segoe UI"/>
          <w:color w:val="303030"/>
          <w:kern w:val="0"/>
          <w:szCs w:val="24"/>
        </w:rPr>
        <w:t>“</w:t>
      </w:r>
      <w:r w:rsidRPr="000E72AB">
        <w:rPr>
          <w:rFonts w:ascii="Segoe UI" w:hAnsi="Segoe UI" w:cs="Segoe UI"/>
          <w:color w:val="303030"/>
          <w:kern w:val="0"/>
          <w:szCs w:val="24"/>
        </w:rPr>
        <w:t>黑土地</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750192BA"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基于二十年操作系统与基础软件研发经验，统信软件从技术链中来，到产业链中去，致力于为中国操作系统创新生态提供</w:t>
      </w:r>
      <w:r w:rsidRPr="000E72AB">
        <w:rPr>
          <w:rFonts w:ascii="Segoe UI" w:hAnsi="Segoe UI" w:cs="Segoe UI"/>
          <w:color w:val="303030"/>
          <w:kern w:val="0"/>
          <w:szCs w:val="24"/>
        </w:rPr>
        <w:t>“</w:t>
      </w:r>
      <w:r w:rsidRPr="000E72AB">
        <w:rPr>
          <w:rFonts w:ascii="Segoe UI" w:hAnsi="Segoe UI" w:cs="Segoe UI"/>
          <w:color w:val="303030"/>
          <w:kern w:val="0"/>
          <w:szCs w:val="24"/>
        </w:rPr>
        <w:t>最佳试验田</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5866DAA3"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MS Gothic" w:eastAsia="MS Gothic" w:hAnsi="MS Gothic" w:cs="MS Gothic" w:hint="eastAsia"/>
          <w:color w:val="303030"/>
          <w:kern w:val="0"/>
          <w:sz w:val="27"/>
          <w:szCs w:val="27"/>
        </w:rPr>
        <w:t>▶</w:t>
      </w:r>
      <w:r w:rsidRPr="000E72AB">
        <w:rPr>
          <w:rFonts w:ascii="Segoe UI" w:hAnsi="Segoe UI" w:cs="Segoe UI"/>
          <w:color w:val="303030"/>
          <w:kern w:val="0"/>
          <w:sz w:val="27"/>
          <w:szCs w:val="27"/>
        </w:rPr>
        <w:t>在数字基建方面</w:t>
      </w:r>
    </w:p>
    <w:p w14:paraId="7CDE8856"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统信软件在北京、武汉、广州建立三大适配中心，在全国六大地区构建生态发展基地，并联合生态伙伴建设</w:t>
      </w:r>
      <w:r w:rsidRPr="000E72AB">
        <w:rPr>
          <w:rFonts w:ascii="Segoe UI" w:hAnsi="Segoe UI" w:cs="Segoe UI"/>
          <w:b/>
          <w:bCs/>
          <w:color w:val="303030"/>
          <w:kern w:val="0"/>
          <w:szCs w:val="24"/>
        </w:rPr>
        <w:t>近</w:t>
      </w:r>
      <w:r w:rsidRPr="000E72AB">
        <w:rPr>
          <w:rFonts w:ascii="Segoe UI" w:hAnsi="Segoe UI" w:cs="Segoe UI"/>
          <w:b/>
          <w:bCs/>
          <w:color w:val="303030"/>
          <w:kern w:val="0"/>
          <w:szCs w:val="24"/>
        </w:rPr>
        <w:t>30</w:t>
      </w:r>
      <w:r w:rsidRPr="000E72AB">
        <w:rPr>
          <w:rFonts w:ascii="Segoe UI" w:hAnsi="Segoe UI" w:cs="Segoe UI"/>
          <w:b/>
          <w:bCs/>
          <w:color w:val="303030"/>
          <w:kern w:val="0"/>
          <w:szCs w:val="24"/>
        </w:rPr>
        <w:t>个联合生态中心，打造</w:t>
      </w:r>
      <w:r w:rsidRPr="000E72AB">
        <w:rPr>
          <w:rFonts w:ascii="Segoe UI" w:hAnsi="Segoe UI" w:cs="Segoe UI"/>
          <w:b/>
          <w:bCs/>
          <w:color w:val="303030"/>
          <w:kern w:val="0"/>
          <w:szCs w:val="24"/>
        </w:rPr>
        <w:t>40</w:t>
      </w:r>
      <w:r w:rsidRPr="000E72AB">
        <w:rPr>
          <w:rFonts w:ascii="Segoe UI" w:hAnsi="Segoe UI" w:cs="Segoe UI"/>
          <w:b/>
          <w:bCs/>
          <w:color w:val="303030"/>
          <w:kern w:val="0"/>
          <w:szCs w:val="24"/>
        </w:rPr>
        <w:t>余家联合实验室。</w:t>
      </w:r>
    </w:p>
    <w:p w14:paraId="00214561"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此外，统信软件与</w:t>
      </w:r>
      <w:r w:rsidRPr="000E72AB">
        <w:rPr>
          <w:rFonts w:ascii="Segoe UI" w:hAnsi="Segoe UI" w:cs="Segoe UI"/>
          <w:color w:val="303030"/>
          <w:kern w:val="0"/>
          <w:szCs w:val="24"/>
        </w:rPr>
        <w:t>20+</w:t>
      </w:r>
      <w:r w:rsidRPr="000E72AB">
        <w:rPr>
          <w:rFonts w:ascii="Segoe UI" w:hAnsi="Segoe UI" w:cs="Segoe UI"/>
          <w:color w:val="303030"/>
          <w:kern w:val="0"/>
          <w:szCs w:val="24"/>
        </w:rPr>
        <w:t>外设制造商、认证机构达成全面合作，组建超过</w:t>
      </w:r>
      <w:r w:rsidRPr="000E72AB">
        <w:rPr>
          <w:rFonts w:ascii="Segoe UI" w:hAnsi="Segoe UI" w:cs="Segoe UI"/>
          <w:color w:val="303030"/>
          <w:kern w:val="0"/>
          <w:szCs w:val="24"/>
        </w:rPr>
        <w:t>1000</w:t>
      </w:r>
      <w:r w:rsidRPr="000E72AB">
        <w:rPr>
          <w:rFonts w:ascii="Segoe UI" w:hAnsi="Segoe UI" w:cs="Segoe UI"/>
          <w:color w:val="303030"/>
          <w:kern w:val="0"/>
          <w:szCs w:val="24"/>
        </w:rPr>
        <w:t>平方米的外部验证测试物理环境，可容纳上千台外部设备，通过整合大量自主机型资源，以及主流外设品牌超百余台设备，全面满足外设适配测试等多方面的资源需求，持续改进和提升外设驱动的框架、技术、验证标准等建设，外设方面的生态满足度获得显著提升。</w:t>
      </w:r>
    </w:p>
    <w:p w14:paraId="176F50B7"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MS Gothic" w:eastAsia="MS Gothic" w:hAnsi="MS Gothic" w:cs="MS Gothic" w:hint="eastAsia"/>
          <w:color w:val="303030"/>
          <w:kern w:val="0"/>
          <w:sz w:val="27"/>
          <w:szCs w:val="27"/>
        </w:rPr>
        <w:t>▶</w:t>
      </w:r>
      <w:r w:rsidRPr="000E72AB">
        <w:rPr>
          <w:rFonts w:ascii="Segoe UI" w:hAnsi="Segoe UI" w:cs="Segoe UI"/>
          <w:color w:val="303030"/>
          <w:kern w:val="0"/>
          <w:sz w:val="27"/>
          <w:szCs w:val="27"/>
        </w:rPr>
        <w:t>在全栈平台方面</w:t>
      </w:r>
    </w:p>
    <w:p w14:paraId="247831FC"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为了加大生态持续兼容的建设力度，统信软件将自身实践沉淀出来的经验，进一步浓缩成生态适配</w:t>
      </w:r>
      <w:r w:rsidRPr="000E72AB">
        <w:rPr>
          <w:rFonts w:ascii="Segoe UI" w:hAnsi="Segoe UI" w:cs="Segoe UI"/>
          <w:color w:val="303030"/>
          <w:kern w:val="0"/>
          <w:szCs w:val="24"/>
        </w:rPr>
        <w:t>“</w:t>
      </w:r>
      <w:r w:rsidRPr="000E72AB">
        <w:rPr>
          <w:rFonts w:ascii="Segoe UI" w:hAnsi="Segoe UI" w:cs="Segoe UI"/>
          <w:color w:val="303030"/>
          <w:kern w:val="0"/>
          <w:szCs w:val="24"/>
        </w:rPr>
        <w:t>方法论</w:t>
      </w:r>
      <w:r w:rsidRPr="000E72AB">
        <w:rPr>
          <w:rFonts w:ascii="Segoe UI" w:hAnsi="Segoe UI" w:cs="Segoe UI"/>
          <w:color w:val="303030"/>
          <w:kern w:val="0"/>
          <w:szCs w:val="24"/>
        </w:rPr>
        <w:t>”</w:t>
      </w:r>
      <w:r w:rsidRPr="000E72AB">
        <w:rPr>
          <w:rFonts w:ascii="Segoe UI" w:hAnsi="Segoe UI" w:cs="Segoe UI"/>
          <w:color w:val="303030"/>
          <w:kern w:val="0"/>
          <w:szCs w:val="24"/>
        </w:rPr>
        <w:t>，以此搭建出</w:t>
      </w:r>
      <w:r w:rsidRPr="000E72AB">
        <w:rPr>
          <w:rFonts w:ascii="Segoe UI" w:hAnsi="Segoe UI" w:cs="Segoe UI"/>
          <w:b/>
          <w:bCs/>
          <w:color w:val="303030"/>
          <w:kern w:val="0"/>
          <w:szCs w:val="24"/>
        </w:rPr>
        <w:t>持续兼容平台、自动化适配平台、自动化迁移打包工具</w:t>
      </w:r>
      <w:r w:rsidRPr="000E72AB">
        <w:rPr>
          <w:rFonts w:ascii="Segoe UI" w:hAnsi="Segoe UI" w:cs="Segoe UI"/>
          <w:color w:val="303030"/>
          <w:kern w:val="0"/>
          <w:szCs w:val="24"/>
        </w:rPr>
        <w:t>等一系列全栈自研产品、解决方案与服务，可同时对近千款软硬件产品进行兼容性测试，将软件产品的迁移时间从一个月大幅降至</w:t>
      </w:r>
      <w:r w:rsidRPr="000E72AB">
        <w:rPr>
          <w:rFonts w:ascii="Segoe UI" w:hAnsi="Segoe UI" w:cs="Segoe UI"/>
          <w:color w:val="303030"/>
          <w:kern w:val="0"/>
          <w:szCs w:val="24"/>
        </w:rPr>
        <w:t>2~3</w:t>
      </w:r>
      <w:r w:rsidRPr="000E72AB">
        <w:rPr>
          <w:rFonts w:ascii="Segoe UI" w:hAnsi="Segoe UI" w:cs="Segoe UI"/>
          <w:color w:val="303030"/>
          <w:kern w:val="0"/>
          <w:szCs w:val="24"/>
        </w:rPr>
        <w:t>天，充分满足金融、电信、交通、教育、党政、能源等各个行业的伙伴需求，确保统信</w:t>
      </w:r>
      <w:r w:rsidRPr="000E72AB">
        <w:rPr>
          <w:rFonts w:ascii="Segoe UI" w:hAnsi="Segoe UI" w:cs="Segoe UI"/>
          <w:color w:val="303030"/>
          <w:kern w:val="0"/>
          <w:szCs w:val="24"/>
        </w:rPr>
        <w:t>UOS</w:t>
      </w:r>
      <w:r w:rsidRPr="000E72AB">
        <w:rPr>
          <w:rFonts w:ascii="Segoe UI" w:hAnsi="Segoe UI" w:cs="Segoe UI"/>
          <w:color w:val="303030"/>
          <w:kern w:val="0"/>
          <w:szCs w:val="24"/>
        </w:rPr>
        <w:t>与生态伙伴产品之间的持续兼容。</w:t>
      </w:r>
    </w:p>
    <w:p w14:paraId="3222468D"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MS Gothic" w:eastAsia="MS Gothic" w:hAnsi="MS Gothic" w:cs="MS Gothic" w:hint="eastAsia"/>
          <w:color w:val="303030"/>
          <w:kern w:val="0"/>
          <w:sz w:val="27"/>
          <w:szCs w:val="27"/>
        </w:rPr>
        <w:t>▶</w:t>
      </w:r>
      <w:r w:rsidRPr="000E72AB">
        <w:rPr>
          <w:rFonts w:ascii="Segoe UI" w:hAnsi="Segoe UI" w:cs="Segoe UI"/>
          <w:color w:val="303030"/>
          <w:kern w:val="0"/>
          <w:sz w:val="27"/>
          <w:szCs w:val="27"/>
        </w:rPr>
        <w:t>在解决方案方面</w:t>
      </w:r>
    </w:p>
    <w:p w14:paraId="67F96F81"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统信软件携手北京信息化协会信息技术应用创新工作委员会，正式发布《</w:t>
      </w:r>
      <w:r w:rsidRPr="000E72AB">
        <w:rPr>
          <w:rFonts w:ascii="Segoe UI" w:hAnsi="Segoe UI" w:cs="Segoe UI"/>
          <w:b/>
          <w:bCs/>
          <w:color w:val="303030"/>
          <w:kern w:val="0"/>
          <w:szCs w:val="24"/>
        </w:rPr>
        <w:t>统信</w:t>
      </w:r>
      <w:r w:rsidRPr="000E72AB">
        <w:rPr>
          <w:rFonts w:ascii="Segoe UI" w:hAnsi="Segoe UI" w:cs="Segoe UI"/>
          <w:b/>
          <w:bCs/>
          <w:color w:val="303030"/>
          <w:kern w:val="0"/>
          <w:szCs w:val="24"/>
        </w:rPr>
        <w:t>UOS</w:t>
      </w:r>
      <w:r w:rsidRPr="000E72AB">
        <w:rPr>
          <w:rFonts w:ascii="Segoe UI" w:hAnsi="Segoe UI" w:cs="Segoe UI"/>
          <w:b/>
          <w:bCs/>
          <w:color w:val="303030"/>
          <w:kern w:val="0"/>
          <w:szCs w:val="24"/>
        </w:rPr>
        <w:t>生态联合解决方案白皮书</w:t>
      </w:r>
      <w:r w:rsidRPr="000E72AB">
        <w:rPr>
          <w:rFonts w:ascii="Segoe UI" w:hAnsi="Segoe UI" w:cs="Segoe UI"/>
          <w:color w:val="303030"/>
          <w:kern w:val="0"/>
          <w:szCs w:val="24"/>
        </w:rPr>
        <w:t>》，毫无保留地将与生态伙伴参与各行各位数字化转型的经验分享给业界，让千行百业数字化从</w:t>
      </w:r>
      <w:r w:rsidRPr="000E72AB">
        <w:rPr>
          <w:rFonts w:ascii="Segoe UI" w:hAnsi="Segoe UI" w:cs="Segoe UI"/>
          <w:color w:val="303030"/>
          <w:kern w:val="0"/>
          <w:szCs w:val="24"/>
        </w:rPr>
        <w:t>“</w:t>
      </w:r>
      <w:r w:rsidRPr="000E72AB">
        <w:rPr>
          <w:rFonts w:ascii="Segoe UI" w:hAnsi="Segoe UI" w:cs="Segoe UI"/>
          <w:color w:val="303030"/>
          <w:kern w:val="0"/>
          <w:szCs w:val="24"/>
        </w:rPr>
        <w:t>各自为战</w:t>
      </w:r>
      <w:r w:rsidRPr="000E72AB">
        <w:rPr>
          <w:rFonts w:ascii="Segoe UI" w:hAnsi="Segoe UI" w:cs="Segoe UI"/>
          <w:color w:val="303030"/>
          <w:kern w:val="0"/>
          <w:szCs w:val="24"/>
        </w:rPr>
        <w:t>”</w:t>
      </w:r>
      <w:r w:rsidRPr="000E72AB">
        <w:rPr>
          <w:rFonts w:ascii="Segoe UI" w:hAnsi="Segoe UI" w:cs="Segoe UI"/>
          <w:color w:val="303030"/>
          <w:kern w:val="0"/>
          <w:szCs w:val="24"/>
        </w:rPr>
        <w:t>走向</w:t>
      </w:r>
      <w:r w:rsidRPr="000E72AB">
        <w:rPr>
          <w:rFonts w:ascii="Segoe UI" w:hAnsi="Segoe UI" w:cs="Segoe UI"/>
          <w:color w:val="303030"/>
          <w:kern w:val="0"/>
          <w:szCs w:val="24"/>
        </w:rPr>
        <w:t>“</w:t>
      </w:r>
      <w:r w:rsidRPr="000E72AB">
        <w:rPr>
          <w:rFonts w:ascii="Segoe UI" w:hAnsi="Segoe UI" w:cs="Segoe UI"/>
          <w:color w:val="303030"/>
          <w:kern w:val="0"/>
          <w:szCs w:val="24"/>
        </w:rPr>
        <w:t>协同升级</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6737915C" w14:textId="0B854D92"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noProof/>
          <w:color w:val="303030"/>
          <w:kern w:val="0"/>
          <w:sz w:val="27"/>
          <w:szCs w:val="27"/>
        </w:rPr>
        <w:lastRenderedPageBreak/>
        <w:drawing>
          <wp:inline distT="0" distB="0" distL="0" distR="0" wp14:anchorId="3A927907" wp14:editId="4F0B9CA5">
            <wp:extent cx="5278120" cy="3601085"/>
            <wp:effectExtent l="0" t="0" r="0" b="0"/>
            <wp:docPr id="7653549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3601085"/>
                    </a:xfrm>
                    <a:prstGeom prst="rect">
                      <a:avLst/>
                    </a:prstGeom>
                    <a:noFill/>
                    <a:ln>
                      <a:noFill/>
                    </a:ln>
                  </pic:spPr>
                </pic:pic>
              </a:graphicData>
            </a:graphic>
          </wp:inline>
        </w:drawing>
      </w:r>
    </w:p>
    <w:p w14:paraId="59D06D08" w14:textId="77777777" w:rsidR="000E72AB" w:rsidRPr="000E72AB" w:rsidRDefault="000E72AB" w:rsidP="000E72AB">
      <w:pPr>
        <w:widowControl/>
        <w:shd w:val="clear" w:color="auto" w:fill="FFFFFF"/>
        <w:jc w:val="center"/>
        <w:rPr>
          <w:rFonts w:ascii="Segoe UI" w:hAnsi="Segoe UI" w:cs="Segoe UI"/>
          <w:color w:val="888888"/>
          <w:kern w:val="0"/>
          <w:sz w:val="27"/>
          <w:szCs w:val="27"/>
        </w:rPr>
      </w:pPr>
      <w:r w:rsidRPr="000E72AB">
        <w:rPr>
          <w:rFonts w:ascii="Segoe UI" w:hAnsi="Segoe UI" w:cs="Segoe UI"/>
          <w:color w:val="888888"/>
          <w:kern w:val="0"/>
          <w:sz w:val="27"/>
          <w:szCs w:val="27"/>
        </w:rPr>
        <w:t>关注</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统信软件</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或</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同心生态</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公众号，并回复</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白皮书</w:t>
      </w:r>
      <w:r w:rsidRPr="000E72AB">
        <w:rPr>
          <w:rFonts w:ascii="Segoe UI" w:hAnsi="Segoe UI" w:cs="Segoe UI"/>
          <w:color w:val="888888"/>
          <w:kern w:val="0"/>
          <w:sz w:val="27"/>
          <w:szCs w:val="27"/>
        </w:rPr>
        <w:t>”</w:t>
      </w:r>
      <w:r w:rsidRPr="000E72AB">
        <w:rPr>
          <w:rFonts w:ascii="Segoe UI" w:hAnsi="Segoe UI" w:cs="Segoe UI"/>
          <w:color w:val="888888"/>
          <w:kern w:val="0"/>
          <w:sz w:val="27"/>
          <w:szCs w:val="27"/>
        </w:rPr>
        <w:t>即可获取</w:t>
      </w:r>
    </w:p>
    <w:p w14:paraId="2BF3BA5A"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在这样的生态势能下，统信</w:t>
      </w:r>
      <w:r w:rsidRPr="000E72AB">
        <w:rPr>
          <w:rFonts w:ascii="Segoe UI" w:hAnsi="Segoe UI" w:cs="Segoe UI"/>
          <w:color w:val="303030"/>
          <w:kern w:val="0"/>
          <w:szCs w:val="24"/>
        </w:rPr>
        <w:t>UOS</w:t>
      </w:r>
      <w:r w:rsidRPr="000E72AB">
        <w:rPr>
          <w:rFonts w:ascii="Segoe UI" w:hAnsi="Segoe UI" w:cs="Segoe UI"/>
          <w:color w:val="303030"/>
          <w:kern w:val="0"/>
          <w:szCs w:val="24"/>
        </w:rPr>
        <w:t>创新生态由一颗种子成长为今天全球操作系统市场中最具生命力的</w:t>
      </w:r>
      <w:r w:rsidRPr="000E72AB">
        <w:rPr>
          <w:rFonts w:ascii="Segoe UI" w:hAnsi="Segoe UI" w:cs="Segoe UI"/>
          <w:color w:val="303030"/>
          <w:kern w:val="0"/>
          <w:szCs w:val="24"/>
        </w:rPr>
        <w:t>“</w:t>
      </w:r>
      <w:r w:rsidRPr="000E72AB">
        <w:rPr>
          <w:rFonts w:ascii="Segoe UI" w:hAnsi="Segoe UI" w:cs="Segoe UI"/>
          <w:color w:val="303030"/>
          <w:kern w:val="0"/>
          <w:szCs w:val="24"/>
        </w:rPr>
        <w:t>黑土地</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4040DE7F"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它向内而生，从底层出发打造了一套理解伙伴、且更理解行业的</w:t>
      </w:r>
      <w:r w:rsidRPr="000E72AB">
        <w:rPr>
          <w:rFonts w:ascii="Segoe UI" w:hAnsi="Segoe UI" w:cs="Segoe UI"/>
          <w:color w:val="303030"/>
          <w:kern w:val="0"/>
          <w:szCs w:val="24"/>
        </w:rPr>
        <w:t>“5</w:t>
      </w:r>
      <w:r w:rsidRPr="000E72AB">
        <w:rPr>
          <w:rFonts w:ascii="Segoe UI" w:hAnsi="Segoe UI" w:cs="Segoe UI"/>
          <w:color w:val="303030"/>
          <w:kern w:val="0"/>
          <w:szCs w:val="24"/>
        </w:rPr>
        <w:t>极</w:t>
      </w:r>
      <w:r w:rsidRPr="000E72AB">
        <w:rPr>
          <w:rFonts w:ascii="Segoe UI" w:hAnsi="Segoe UI" w:cs="Segoe UI"/>
          <w:color w:val="303030"/>
          <w:kern w:val="0"/>
          <w:szCs w:val="24"/>
        </w:rPr>
        <w:t>”</w:t>
      </w:r>
      <w:r w:rsidRPr="000E72AB">
        <w:rPr>
          <w:rFonts w:ascii="Segoe UI" w:hAnsi="Segoe UI" w:cs="Segoe UI"/>
          <w:color w:val="303030"/>
          <w:kern w:val="0"/>
          <w:szCs w:val="24"/>
        </w:rPr>
        <w:t>数字基础设施；再向外吸引，为伙伴和行业分别带去了难以替代的价值，进而成就他人，也成就自我。</w:t>
      </w:r>
    </w:p>
    <w:p w14:paraId="13A472C6" w14:textId="0567C094" w:rsidR="000E72AB" w:rsidRPr="000E72AB" w:rsidRDefault="000E72AB" w:rsidP="000E72AB">
      <w:pPr>
        <w:widowControl/>
        <w:shd w:val="clear" w:color="auto" w:fill="FFFFFF"/>
        <w:spacing w:before="100" w:beforeAutospacing="1"/>
        <w:jc w:val="center"/>
        <w:outlineLvl w:val="1"/>
        <w:rPr>
          <w:rFonts w:ascii="Segoe UI" w:hAnsi="Segoe UI" w:cs="Segoe UI"/>
          <w:color w:val="303030"/>
          <w:kern w:val="0"/>
          <w:sz w:val="36"/>
          <w:szCs w:val="36"/>
        </w:rPr>
      </w:pPr>
      <w:r w:rsidRPr="000E72AB">
        <w:rPr>
          <w:rFonts w:ascii="Segoe UI" w:hAnsi="Segoe UI" w:cs="Segoe UI"/>
          <w:color w:val="303030"/>
          <w:kern w:val="0"/>
          <w:sz w:val="36"/>
          <w:szCs w:val="36"/>
        </w:rPr>
        <w:t>伙伴优先：构建生态适配</w:t>
      </w:r>
      <w:r w:rsidRPr="000E72AB">
        <w:rPr>
          <w:rFonts w:ascii="Segoe UI" w:hAnsi="Segoe UI" w:cs="Segoe UI"/>
          <w:color w:val="303030"/>
          <w:kern w:val="0"/>
          <w:sz w:val="36"/>
          <w:szCs w:val="36"/>
        </w:rPr>
        <w:t>“</w:t>
      </w:r>
      <w:r w:rsidRPr="000E72AB">
        <w:rPr>
          <w:rFonts w:ascii="Segoe UI" w:hAnsi="Segoe UI" w:cs="Segoe UI"/>
          <w:color w:val="303030"/>
          <w:kern w:val="0"/>
          <w:sz w:val="36"/>
          <w:szCs w:val="36"/>
        </w:rPr>
        <w:t>倍增器</w:t>
      </w:r>
      <w:r w:rsidRPr="000E72AB">
        <w:rPr>
          <w:rFonts w:ascii="Segoe UI" w:hAnsi="Segoe UI" w:cs="Segoe UI"/>
          <w:color w:val="303030"/>
          <w:kern w:val="0"/>
          <w:sz w:val="36"/>
          <w:szCs w:val="36"/>
        </w:rPr>
        <w:t>”</w:t>
      </w:r>
    </w:p>
    <w:p w14:paraId="26D3D818"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随着操作系统和基础软件国产化攻坚战的不断深化，统信软件与生态伙伴的适配模式不断演进。</w:t>
      </w:r>
    </w:p>
    <w:p w14:paraId="2815D31B"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这背后最大的转变，是从单方面的产品适配、兼容，走向技术共创、生态共享的双向奔赴。</w:t>
      </w:r>
    </w:p>
    <w:p w14:paraId="68508A19" w14:textId="31D06156"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noProof/>
          <w:color w:val="303030"/>
          <w:kern w:val="0"/>
          <w:sz w:val="27"/>
          <w:szCs w:val="27"/>
        </w:rPr>
        <w:lastRenderedPageBreak/>
        <w:drawing>
          <wp:inline distT="0" distB="0" distL="0" distR="0" wp14:anchorId="2039DE02" wp14:editId="4C27E6DC">
            <wp:extent cx="5278120" cy="2744470"/>
            <wp:effectExtent l="0" t="0" r="0" b="0"/>
            <wp:docPr id="182914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744470"/>
                    </a:xfrm>
                    <a:prstGeom prst="rect">
                      <a:avLst/>
                    </a:prstGeom>
                    <a:noFill/>
                    <a:ln>
                      <a:noFill/>
                    </a:ln>
                  </pic:spPr>
                </pic:pic>
              </a:graphicData>
            </a:graphic>
          </wp:inline>
        </w:drawing>
      </w:r>
    </w:p>
    <w:p w14:paraId="74CED25F"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为此，经过多年产业数字化与数字产业化的探索，统信软件与全球近</w:t>
      </w:r>
      <w:r w:rsidRPr="000E72AB">
        <w:rPr>
          <w:rFonts w:ascii="Segoe UI" w:hAnsi="Segoe UI" w:cs="Segoe UI"/>
          <w:color w:val="303030"/>
          <w:kern w:val="0"/>
          <w:szCs w:val="24"/>
        </w:rPr>
        <w:t>10000</w:t>
      </w:r>
      <w:r w:rsidRPr="000E72AB">
        <w:rPr>
          <w:rFonts w:ascii="Segoe UI" w:hAnsi="Segoe UI" w:cs="Segoe UI"/>
          <w:color w:val="303030"/>
          <w:kern w:val="0"/>
          <w:szCs w:val="24"/>
        </w:rPr>
        <w:t>家伙伴加码投入，构建生态适配</w:t>
      </w:r>
      <w:r w:rsidRPr="000E72AB">
        <w:rPr>
          <w:rFonts w:ascii="Segoe UI" w:hAnsi="Segoe UI" w:cs="Segoe UI"/>
          <w:color w:val="303030"/>
          <w:kern w:val="0"/>
          <w:szCs w:val="24"/>
        </w:rPr>
        <w:t>“</w:t>
      </w:r>
      <w:r w:rsidRPr="000E72AB">
        <w:rPr>
          <w:rFonts w:ascii="Segoe UI" w:hAnsi="Segoe UI" w:cs="Segoe UI"/>
          <w:color w:val="303030"/>
          <w:kern w:val="0"/>
          <w:szCs w:val="24"/>
        </w:rPr>
        <w:t>倍增器</w:t>
      </w:r>
      <w:r w:rsidRPr="000E72AB">
        <w:rPr>
          <w:rFonts w:ascii="Segoe UI" w:hAnsi="Segoe UI" w:cs="Segoe UI"/>
          <w:color w:val="303030"/>
          <w:kern w:val="0"/>
          <w:szCs w:val="24"/>
        </w:rPr>
        <w:t>”</w:t>
      </w:r>
      <w:r w:rsidRPr="000E72AB">
        <w:rPr>
          <w:rFonts w:ascii="Segoe UI" w:hAnsi="Segoe UI" w:cs="Segoe UI"/>
          <w:color w:val="303030"/>
          <w:kern w:val="0"/>
          <w:szCs w:val="24"/>
        </w:rPr>
        <w:t>：</w:t>
      </w:r>
    </w:p>
    <w:p w14:paraId="3D6978ED"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Segoe UI" w:hAnsi="Segoe UI" w:cs="Segoe UI"/>
          <w:color w:val="303030"/>
          <w:kern w:val="0"/>
          <w:sz w:val="27"/>
          <w:szCs w:val="27"/>
        </w:rPr>
        <w:t>CPU</w:t>
      </w:r>
      <w:r w:rsidRPr="000E72AB">
        <w:rPr>
          <w:rFonts w:ascii="Segoe UI" w:hAnsi="Segoe UI" w:cs="Segoe UI"/>
          <w:color w:val="303030"/>
          <w:kern w:val="0"/>
          <w:sz w:val="27"/>
          <w:szCs w:val="27"/>
        </w:rPr>
        <w:t>联合实验室</w:t>
      </w:r>
      <w:r w:rsidRPr="000E72AB">
        <w:rPr>
          <w:rFonts w:ascii="Segoe UI" w:hAnsi="Segoe UI" w:cs="Segoe UI"/>
          <w:color w:val="303030"/>
          <w:kern w:val="0"/>
          <w:sz w:val="27"/>
          <w:szCs w:val="27"/>
        </w:rPr>
        <w:t>——</w:t>
      </w:r>
    </w:p>
    <w:p w14:paraId="12510407"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统信软件与</w:t>
      </w:r>
      <w:r w:rsidRPr="000E72AB">
        <w:rPr>
          <w:rFonts w:ascii="Segoe UI" w:hAnsi="Segoe UI" w:cs="Segoe UI"/>
          <w:b/>
          <w:bCs/>
          <w:color w:val="303030"/>
          <w:kern w:val="0"/>
          <w:szCs w:val="24"/>
        </w:rPr>
        <w:t>龙芯、飞腾、海光、兆芯、申威及</w:t>
      </w:r>
      <w:r w:rsidRPr="000E72AB">
        <w:rPr>
          <w:rFonts w:ascii="Segoe UI" w:hAnsi="Segoe UI" w:cs="Segoe UI"/>
          <w:b/>
          <w:bCs/>
          <w:color w:val="303030"/>
          <w:kern w:val="0"/>
          <w:szCs w:val="24"/>
        </w:rPr>
        <w:t>Intel</w:t>
      </w:r>
      <w:r w:rsidRPr="000E72AB">
        <w:rPr>
          <w:rFonts w:ascii="Segoe UI" w:hAnsi="Segoe UI" w:cs="Segoe UI"/>
          <w:color w:val="303030"/>
          <w:kern w:val="0"/>
          <w:szCs w:val="24"/>
        </w:rPr>
        <w:t>等主流芯片厂商建立了联合生态实验室，与</w:t>
      </w:r>
      <w:r w:rsidRPr="000E72AB">
        <w:rPr>
          <w:rFonts w:ascii="Segoe UI" w:hAnsi="Segoe UI" w:cs="Segoe UI"/>
          <w:b/>
          <w:bCs/>
          <w:color w:val="303030"/>
          <w:kern w:val="0"/>
          <w:szCs w:val="24"/>
        </w:rPr>
        <w:t>鲲鹏计算</w:t>
      </w:r>
      <w:r w:rsidRPr="000E72AB">
        <w:rPr>
          <w:rFonts w:ascii="Segoe UI" w:hAnsi="Segoe UI" w:cs="Segoe UI"/>
          <w:color w:val="303030"/>
          <w:kern w:val="0"/>
          <w:szCs w:val="24"/>
        </w:rPr>
        <w:t>达成深度合作，并且针对每个生态项目都制定出明确的年度发展目标、调优目标，设定相关的发展标准，从而整体上提升了统信软件与</w:t>
      </w:r>
      <w:r w:rsidRPr="000E72AB">
        <w:rPr>
          <w:rFonts w:ascii="Segoe UI" w:hAnsi="Segoe UI" w:cs="Segoe UI"/>
          <w:color w:val="303030"/>
          <w:kern w:val="0"/>
          <w:szCs w:val="24"/>
        </w:rPr>
        <w:t>CPU</w:t>
      </w:r>
      <w:r w:rsidRPr="000E72AB">
        <w:rPr>
          <w:rFonts w:ascii="Segoe UI" w:hAnsi="Segoe UI" w:cs="Segoe UI"/>
          <w:color w:val="303030"/>
          <w:kern w:val="0"/>
          <w:szCs w:val="24"/>
        </w:rPr>
        <w:t>厂商的合作基准。</w:t>
      </w:r>
    </w:p>
    <w:p w14:paraId="4914318C"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Segoe UI" w:hAnsi="Segoe UI" w:cs="Segoe UI"/>
          <w:color w:val="303030"/>
          <w:kern w:val="0"/>
          <w:sz w:val="27"/>
          <w:szCs w:val="27"/>
        </w:rPr>
        <w:t>整机合作</w:t>
      </w:r>
      <w:r w:rsidRPr="000E72AB">
        <w:rPr>
          <w:rFonts w:ascii="Segoe UI" w:hAnsi="Segoe UI" w:cs="Segoe UI"/>
          <w:color w:val="303030"/>
          <w:kern w:val="0"/>
          <w:sz w:val="27"/>
          <w:szCs w:val="27"/>
        </w:rPr>
        <w:t>——</w:t>
      </w:r>
    </w:p>
    <w:p w14:paraId="26BD99C2"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b/>
          <w:bCs/>
          <w:color w:val="303030"/>
          <w:kern w:val="0"/>
          <w:szCs w:val="24"/>
        </w:rPr>
        <w:t>华为终端、联想开天、同方计算机、中科曙光、浪潮、中国航天科工集团第二研究院七〇六所、宝德计算、紫光</w:t>
      </w:r>
      <w:r w:rsidRPr="000E72AB">
        <w:rPr>
          <w:rFonts w:ascii="Segoe UI" w:hAnsi="Segoe UI" w:cs="Segoe UI"/>
          <w:color w:val="303030"/>
          <w:kern w:val="0"/>
          <w:szCs w:val="24"/>
        </w:rPr>
        <w:t>等全球领先的整机厂商先后与统信软件达成深度合作，实现所有整机机型</w:t>
      </w:r>
      <w:r w:rsidRPr="000E72AB">
        <w:rPr>
          <w:rFonts w:ascii="Segoe UI" w:hAnsi="Segoe UI" w:cs="Segoe UI"/>
          <w:color w:val="303030"/>
          <w:kern w:val="0"/>
          <w:szCs w:val="24"/>
        </w:rPr>
        <w:t>100%</w:t>
      </w:r>
      <w:r w:rsidRPr="000E72AB">
        <w:rPr>
          <w:rFonts w:ascii="Segoe UI" w:hAnsi="Segoe UI" w:cs="Segoe UI"/>
          <w:color w:val="303030"/>
          <w:kern w:val="0"/>
          <w:szCs w:val="24"/>
        </w:rPr>
        <w:t>兼容性适配及互认证，完全符合量产出货标准。</w:t>
      </w:r>
    </w:p>
    <w:p w14:paraId="52C06F68"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Segoe UI" w:hAnsi="Segoe UI" w:cs="Segoe UI"/>
          <w:color w:val="303030"/>
          <w:kern w:val="0"/>
          <w:sz w:val="27"/>
          <w:szCs w:val="27"/>
        </w:rPr>
        <w:t>UAPP</w:t>
      </w:r>
      <w:r w:rsidRPr="000E72AB">
        <w:rPr>
          <w:rFonts w:ascii="Segoe UI" w:hAnsi="Segoe UI" w:cs="Segoe UI"/>
          <w:color w:val="303030"/>
          <w:kern w:val="0"/>
          <w:sz w:val="27"/>
          <w:szCs w:val="27"/>
        </w:rPr>
        <w:t>计划</w:t>
      </w:r>
      <w:r w:rsidRPr="000E72AB">
        <w:rPr>
          <w:rFonts w:ascii="Segoe UI" w:hAnsi="Segoe UI" w:cs="Segoe UI"/>
          <w:color w:val="303030"/>
          <w:kern w:val="0"/>
          <w:sz w:val="27"/>
          <w:szCs w:val="27"/>
        </w:rPr>
        <w:t>——</w:t>
      </w:r>
    </w:p>
    <w:p w14:paraId="3B7ED102"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UOS</w:t>
      </w:r>
      <w:r w:rsidRPr="000E72AB">
        <w:rPr>
          <w:rFonts w:ascii="Segoe UI" w:hAnsi="Segoe UI" w:cs="Segoe UI"/>
          <w:color w:val="303030"/>
          <w:kern w:val="0"/>
          <w:szCs w:val="24"/>
        </w:rPr>
        <w:t>主动安全防护计划（</w:t>
      </w:r>
      <w:r w:rsidRPr="000E72AB">
        <w:rPr>
          <w:rFonts w:ascii="Segoe UI" w:hAnsi="Segoe UI" w:cs="Segoe UI"/>
          <w:color w:val="303030"/>
          <w:kern w:val="0"/>
          <w:szCs w:val="24"/>
        </w:rPr>
        <w:t>UAPP</w:t>
      </w:r>
      <w:r w:rsidRPr="000E72AB">
        <w:rPr>
          <w:rFonts w:ascii="Segoe UI" w:hAnsi="Segoe UI" w:cs="Segoe UI"/>
          <w:color w:val="303030"/>
          <w:kern w:val="0"/>
          <w:szCs w:val="24"/>
        </w:rPr>
        <w:t>）由统信软件携手中国网络安全领域最优秀的企业联合发起，目前已有</w:t>
      </w:r>
      <w:r w:rsidRPr="000E72AB">
        <w:rPr>
          <w:rFonts w:ascii="Segoe UI" w:hAnsi="Segoe UI" w:cs="Segoe UI"/>
          <w:b/>
          <w:bCs/>
          <w:color w:val="303030"/>
          <w:kern w:val="0"/>
          <w:szCs w:val="24"/>
        </w:rPr>
        <w:t>近</w:t>
      </w:r>
      <w:r w:rsidRPr="000E72AB">
        <w:rPr>
          <w:rFonts w:ascii="Segoe UI" w:hAnsi="Segoe UI" w:cs="Segoe UI"/>
          <w:b/>
          <w:bCs/>
          <w:color w:val="303030"/>
          <w:kern w:val="0"/>
          <w:szCs w:val="24"/>
        </w:rPr>
        <w:t>70</w:t>
      </w:r>
      <w:r w:rsidRPr="000E72AB">
        <w:rPr>
          <w:rFonts w:ascii="Segoe UI" w:hAnsi="Segoe UI" w:cs="Segoe UI"/>
          <w:b/>
          <w:bCs/>
          <w:color w:val="303030"/>
          <w:kern w:val="0"/>
          <w:szCs w:val="24"/>
        </w:rPr>
        <w:t>家安全厂商</w:t>
      </w:r>
      <w:r w:rsidRPr="000E72AB">
        <w:rPr>
          <w:rFonts w:ascii="Segoe UI" w:hAnsi="Segoe UI" w:cs="Segoe UI"/>
          <w:color w:val="303030"/>
          <w:kern w:val="0"/>
          <w:szCs w:val="24"/>
        </w:rPr>
        <w:t>，覆盖</w:t>
      </w:r>
      <w:r w:rsidRPr="000E72AB">
        <w:rPr>
          <w:rFonts w:ascii="Segoe UI" w:hAnsi="Segoe UI" w:cs="Segoe UI"/>
          <w:color w:val="303030"/>
          <w:kern w:val="0"/>
          <w:szCs w:val="24"/>
        </w:rPr>
        <w:t>8</w:t>
      </w:r>
      <w:r w:rsidRPr="000E72AB">
        <w:rPr>
          <w:rFonts w:ascii="Segoe UI" w:hAnsi="Segoe UI" w:cs="Segoe UI"/>
          <w:color w:val="303030"/>
          <w:kern w:val="0"/>
          <w:szCs w:val="24"/>
        </w:rPr>
        <w:t>成网安企业及</w:t>
      </w:r>
      <w:r w:rsidRPr="000E72AB">
        <w:rPr>
          <w:rFonts w:ascii="Segoe UI" w:hAnsi="Segoe UI" w:cs="Segoe UI"/>
          <w:color w:val="303030"/>
          <w:kern w:val="0"/>
          <w:szCs w:val="24"/>
        </w:rPr>
        <w:t>Top 20</w:t>
      </w:r>
      <w:r w:rsidRPr="000E72AB">
        <w:rPr>
          <w:rFonts w:ascii="Segoe UI" w:hAnsi="Segoe UI" w:cs="Segoe UI"/>
          <w:color w:val="303030"/>
          <w:kern w:val="0"/>
          <w:szCs w:val="24"/>
        </w:rPr>
        <w:t>头部厂商加入其中，致力于成为全球网络安全的标杆计划。</w:t>
      </w:r>
    </w:p>
    <w:p w14:paraId="0B25069B"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Segoe UI" w:hAnsi="Segoe UI" w:cs="Segoe UI"/>
          <w:color w:val="303030"/>
          <w:kern w:val="0"/>
          <w:sz w:val="27"/>
          <w:szCs w:val="27"/>
        </w:rPr>
        <w:t>UHQL</w:t>
      </w:r>
      <w:r w:rsidRPr="000E72AB">
        <w:rPr>
          <w:rFonts w:ascii="Segoe UI" w:hAnsi="Segoe UI" w:cs="Segoe UI"/>
          <w:color w:val="303030"/>
          <w:kern w:val="0"/>
          <w:sz w:val="27"/>
          <w:szCs w:val="27"/>
        </w:rPr>
        <w:t>计划</w:t>
      </w:r>
      <w:r w:rsidRPr="000E72AB">
        <w:rPr>
          <w:rFonts w:ascii="Segoe UI" w:hAnsi="Segoe UI" w:cs="Segoe UI"/>
          <w:color w:val="303030"/>
          <w:kern w:val="0"/>
          <w:sz w:val="27"/>
          <w:szCs w:val="27"/>
        </w:rPr>
        <w:t>——</w:t>
      </w:r>
    </w:p>
    <w:p w14:paraId="267B29B9"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UOS</w:t>
      </w:r>
      <w:r w:rsidRPr="000E72AB">
        <w:rPr>
          <w:rFonts w:ascii="Segoe UI" w:hAnsi="Segoe UI" w:cs="Segoe UI"/>
          <w:color w:val="303030"/>
          <w:kern w:val="0"/>
          <w:szCs w:val="24"/>
        </w:rPr>
        <w:t>硬件兼容认证体系（</w:t>
      </w:r>
      <w:r w:rsidRPr="000E72AB">
        <w:rPr>
          <w:rFonts w:ascii="Segoe UI" w:hAnsi="Segoe UI" w:cs="Segoe UI"/>
          <w:color w:val="303030"/>
          <w:kern w:val="0"/>
          <w:szCs w:val="24"/>
        </w:rPr>
        <w:t>UHQL</w:t>
      </w:r>
      <w:r w:rsidRPr="000E72AB">
        <w:rPr>
          <w:rFonts w:ascii="Segoe UI" w:hAnsi="Segoe UI" w:cs="Segoe UI"/>
          <w:color w:val="303030"/>
          <w:kern w:val="0"/>
          <w:szCs w:val="24"/>
        </w:rPr>
        <w:t>）是基于统信</w:t>
      </w:r>
      <w:r w:rsidRPr="000E72AB">
        <w:rPr>
          <w:rFonts w:ascii="Segoe UI" w:hAnsi="Segoe UI" w:cs="Segoe UI"/>
          <w:color w:val="303030"/>
          <w:kern w:val="0"/>
          <w:szCs w:val="24"/>
        </w:rPr>
        <w:t>UOS</w:t>
      </w:r>
      <w:r w:rsidRPr="000E72AB">
        <w:rPr>
          <w:rFonts w:ascii="Segoe UI" w:hAnsi="Segoe UI" w:cs="Segoe UI"/>
          <w:color w:val="303030"/>
          <w:kern w:val="0"/>
          <w:szCs w:val="24"/>
        </w:rPr>
        <w:t>桌面端</w:t>
      </w:r>
      <w:r w:rsidRPr="000E72AB">
        <w:rPr>
          <w:rFonts w:ascii="Segoe UI" w:hAnsi="Segoe UI" w:cs="Segoe UI"/>
          <w:color w:val="303030"/>
          <w:kern w:val="0"/>
          <w:szCs w:val="24"/>
        </w:rPr>
        <w:t>/</w:t>
      </w:r>
      <w:r w:rsidRPr="000E72AB">
        <w:rPr>
          <w:rFonts w:ascii="Segoe UI" w:hAnsi="Segoe UI" w:cs="Segoe UI"/>
          <w:color w:val="303030"/>
          <w:kern w:val="0"/>
          <w:szCs w:val="24"/>
        </w:rPr>
        <w:t>服务器端板卡、整机平台、外设等硬件兼容适配的全流程规范认证体系。</w:t>
      </w:r>
      <w:r w:rsidRPr="000E72AB">
        <w:rPr>
          <w:rFonts w:ascii="Segoe UI" w:hAnsi="Segoe UI" w:cs="Segoe UI"/>
          <w:color w:val="303030"/>
          <w:kern w:val="0"/>
          <w:szCs w:val="24"/>
        </w:rPr>
        <w:t>UHQL</w:t>
      </w:r>
      <w:r w:rsidRPr="000E72AB">
        <w:rPr>
          <w:rFonts w:ascii="Segoe UI" w:hAnsi="Segoe UI" w:cs="Segoe UI"/>
          <w:color w:val="303030"/>
          <w:kern w:val="0"/>
          <w:szCs w:val="24"/>
        </w:rPr>
        <w:t>体系希望与所有生态厂商共建标准化、规范化的部件适配流程机制，串联产业上下游实现全面的合作共赢，目前已有</w:t>
      </w:r>
      <w:r w:rsidRPr="000E72AB">
        <w:rPr>
          <w:rFonts w:ascii="Segoe UI" w:hAnsi="Segoe UI" w:cs="Segoe UI"/>
          <w:b/>
          <w:bCs/>
          <w:color w:val="303030"/>
          <w:kern w:val="0"/>
          <w:szCs w:val="24"/>
        </w:rPr>
        <w:t>近</w:t>
      </w:r>
      <w:r w:rsidRPr="000E72AB">
        <w:rPr>
          <w:rFonts w:ascii="Segoe UI" w:hAnsi="Segoe UI" w:cs="Segoe UI"/>
          <w:b/>
          <w:bCs/>
          <w:color w:val="303030"/>
          <w:kern w:val="0"/>
          <w:szCs w:val="24"/>
        </w:rPr>
        <w:t>100</w:t>
      </w:r>
      <w:r w:rsidRPr="000E72AB">
        <w:rPr>
          <w:rFonts w:ascii="Segoe UI" w:hAnsi="Segoe UI" w:cs="Segoe UI"/>
          <w:b/>
          <w:bCs/>
          <w:color w:val="303030"/>
          <w:kern w:val="0"/>
          <w:szCs w:val="24"/>
        </w:rPr>
        <w:t>家主流板卡厂商</w:t>
      </w:r>
      <w:r w:rsidRPr="000E72AB">
        <w:rPr>
          <w:rFonts w:ascii="Segoe UI" w:hAnsi="Segoe UI" w:cs="Segoe UI"/>
          <w:color w:val="303030"/>
          <w:kern w:val="0"/>
          <w:szCs w:val="24"/>
        </w:rPr>
        <w:t>加入其中。</w:t>
      </w:r>
    </w:p>
    <w:p w14:paraId="5DFC67A3"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在统信</w:t>
      </w:r>
      <w:r w:rsidRPr="000E72AB">
        <w:rPr>
          <w:rFonts w:ascii="Segoe UI" w:hAnsi="Segoe UI" w:cs="Segoe UI"/>
          <w:color w:val="303030"/>
          <w:kern w:val="0"/>
          <w:szCs w:val="24"/>
        </w:rPr>
        <w:t>UOS</w:t>
      </w:r>
      <w:r w:rsidRPr="000E72AB">
        <w:rPr>
          <w:rFonts w:ascii="Segoe UI" w:hAnsi="Segoe UI" w:cs="Segoe UI"/>
          <w:color w:val="303030"/>
          <w:kern w:val="0"/>
          <w:szCs w:val="24"/>
        </w:rPr>
        <w:t>的创新生态里，没有篱笆，只有共同灌溉。</w:t>
      </w:r>
    </w:p>
    <w:p w14:paraId="3720B25B" w14:textId="4BE759AB" w:rsidR="000E72AB" w:rsidRPr="000E72AB" w:rsidRDefault="000E72AB" w:rsidP="000E72AB">
      <w:pPr>
        <w:widowControl/>
        <w:shd w:val="clear" w:color="auto" w:fill="FFFFFF"/>
        <w:spacing w:before="100" w:beforeAutospacing="1"/>
        <w:jc w:val="center"/>
        <w:outlineLvl w:val="1"/>
        <w:rPr>
          <w:rFonts w:ascii="Segoe UI" w:hAnsi="Segoe UI" w:cs="Segoe UI"/>
          <w:color w:val="303030"/>
          <w:kern w:val="0"/>
          <w:sz w:val="36"/>
          <w:szCs w:val="36"/>
        </w:rPr>
      </w:pPr>
      <w:r w:rsidRPr="000E72AB">
        <w:rPr>
          <w:rFonts w:ascii="Segoe UI" w:hAnsi="Segoe UI" w:cs="Segoe UI"/>
          <w:color w:val="303030"/>
          <w:kern w:val="0"/>
          <w:sz w:val="36"/>
          <w:szCs w:val="36"/>
        </w:rPr>
        <w:t>奔涌向前：操作系统创新生态进入新阶段</w:t>
      </w:r>
    </w:p>
    <w:p w14:paraId="7C67143D"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2023</w:t>
      </w:r>
      <w:r w:rsidRPr="000E72AB">
        <w:rPr>
          <w:rFonts w:ascii="Segoe UI" w:hAnsi="Segoe UI" w:cs="Segoe UI"/>
          <w:color w:val="303030"/>
          <w:kern w:val="0"/>
          <w:szCs w:val="24"/>
        </w:rPr>
        <w:t>年，是开启生态建设新阶段的元年。</w:t>
      </w:r>
    </w:p>
    <w:p w14:paraId="1980576E"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lastRenderedPageBreak/>
        <w:t>自</w:t>
      </w:r>
      <w:r w:rsidRPr="000E72AB">
        <w:rPr>
          <w:rFonts w:ascii="Segoe UI" w:hAnsi="Segoe UI" w:cs="Segoe UI"/>
          <w:color w:val="303030"/>
          <w:kern w:val="0"/>
          <w:szCs w:val="24"/>
        </w:rPr>
        <w:t>2022</w:t>
      </w:r>
      <w:r w:rsidRPr="000E72AB">
        <w:rPr>
          <w:rFonts w:ascii="Segoe UI" w:hAnsi="Segoe UI" w:cs="Segoe UI"/>
          <w:color w:val="303030"/>
          <w:kern w:val="0"/>
          <w:szCs w:val="24"/>
        </w:rPr>
        <w:t>年统信软件软硬件适配数突破百万临界点，生态建设进入发展快车道。长期以来，尽管国产操作系统在信息产业链中占据核心位置，但在生态链上始终处于弱势。百万临界点的突破，标志着国产操作系统生态将进入指数型增长。</w:t>
      </w:r>
    </w:p>
    <w:p w14:paraId="6BA6E6C2" w14:textId="199A4DA2" w:rsidR="000E72AB" w:rsidRPr="000E72AB" w:rsidRDefault="000E72AB" w:rsidP="000E72AB">
      <w:pPr>
        <w:widowControl/>
        <w:shd w:val="clear" w:color="auto" w:fill="FFFFFF"/>
        <w:jc w:val="left"/>
        <w:rPr>
          <w:rFonts w:ascii="Segoe UI" w:hAnsi="Segoe UI" w:cs="Segoe UI"/>
          <w:color w:val="303030"/>
          <w:kern w:val="0"/>
          <w:sz w:val="27"/>
          <w:szCs w:val="27"/>
        </w:rPr>
      </w:pPr>
      <w:r w:rsidRPr="000E72AB">
        <w:rPr>
          <w:rFonts w:ascii="Segoe UI" w:hAnsi="Segoe UI" w:cs="Segoe UI"/>
          <w:noProof/>
          <w:color w:val="303030"/>
          <w:kern w:val="0"/>
          <w:sz w:val="27"/>
          <w:szCs w:val="27"/>
        </w:rPr>
        <w:drawing>
          <wp:inline distT="0" distB="0" distL="0" distR="0" wp14:anchorId="6706ABBF" wp14:editId="7715C7AE">
            <wp:extent cx="5278120" cy="2971165"/>
            <wp:effectExtent l="0" t="0" r="0" b="635"/>
            <wp:docPr id="16087215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7CEF8B79"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在行业深化、党政下沉的大市场环境下，生态建设面临新一轮质的飞跃。在</w:t>
      </w:r>
      <w:r w:rsidRPr="000E72AB">
        <w:rPr>
          <w:rFonts w:ascii="Segoe UI" w:hAnsi="Segoe UI" w:cs="Segoe UI"/>
          <w:color w:val="303030"/>
          <w:kern w:val="0"/>
          <w:szCs w:val="24"/>
        </w:rPr>
        <w:t>ToB</w:t>
      </w:r>
      <w:r w:rsidRPr="000E72AB">
        <w:rPr>
          <w:rFonts w:ascii="Segoe UI" w:hAnsi="Segoe UI" w:cs="Segoe UI"/>
          <w:color w:val="303030"/>
          <w:kern w:val="0"/>
          <w:szCs w:val="24"/>
        </w:rPr>
        <w:t>和</w:t>
      </w:r>
      <w:r w:rsidRPr="000E72AB">
        <w:rPr>
          <w:rFonts w:ascii="Segoe UI" w:hAnsi="Segoe UI" w:cs="Segoe UI"/>
          <w:color w:val="303030"/>
          <w:kern w:val="0"/>
          <w:szCs w:val="24"/>
        </w:rPr>
        <w:t>ToG</w:t>
      </w:r>
      <w:r w:rsidRPr="000E72AB">
        <w:rPr>
          <w:rFonts w:ascii="Segoe UI" w:hAnsi="Segoe UI" w:cs="Segoe UI"/>
          <w:color w:val="303030"/>
          <w:kern w:val="0"/>
          <w:szCs w:val="24"/>
        </w:rPr>
        <w:t>市场，统信软件的基础生态已经达到</w:t>
      </w:r>
      <w:r w:rsidRPr="000E72AB">
        <w:rPr>
          <w:rFonts w:ascii="Segoe UI" w:hAnsi="Segoe UI" w:cs="Segoe UI"/>
          <w:color w:val="303030"/>
          <w:kern w:val="0"/>
          <w:szCs w:val="24"/>
        </w:rPr>
        <w:t>90%</w:t>
      </w:r>
      <w:r w:rsidRPr="000E72AB">
        <w:rPr>
          <w:rFonts w:ascii="Segoe UI" w:hAnsi="Segoe UI" w:cs="Segoe UI"/>
          <w:color w:val="303030"/>
          <w:kern w:val="0"/>
          <w:szCs w:val="24"/>
        </w:rPr>
        <w:t>以上的生态满足度。</w:t>
      </w:r>
    </w:p>
    <w:p w14:paraId="0CC6897C"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行业市场的专用领域，行业化、专业化、非标化应用更考量生态迁移工具和解决方案的质量，也为操作系统高质量生态提出了新的衡量标准。</w:t>
      </w:r>
    </w:p>
    <w:p w14:paraId="37951C82"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而面向开源生态自动化迁移工具、跨</w:t>
      </w:r>
      <w:r w:rsidRPr="000E72AB">
        <w:rPr>
          <w:rFonts w:ascii="Segoe UI" w:hAnsi="Segoe UI" w:cs="Segoe UI"/>
          <w:color w:val="303030"/>
          <w:kern w:val="0"/>
          <w:szCs w:val="24"/>
        </w:rPr>
        <w:t>CPU</w:t>
      </w:r>
      <w:r w:rsidRPr="000E72AB">
        <w:rPr>
          <w:rFonts w:ascii="Segoe UI" w:hAnsi="Segoe UI" w:cs="Segoe UI"/>
          <w:color w:val="303030"/>
          <w:kern w:val="0"/>
          <w:szCs w:val="24"/>
        </w:rPr>
        <w:t>平台自动化兼任测试技术的发展，以及对多种硬件通用驱动的支持，进一步加快了生态规模的快速提高。</w:t>
      </w:r>
    </w:p>
    <w:p w14:paraId="6E73857C"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生态的发展是动态性和可持续性的，</w:t>
      </w:r>
      <w:r w:rsidRPr="000E72AB">
        <w:rPr>
          <w:rFonts w:ascii="Segoe UI" w:hAnsi="Segoe UI" w:cs="Segoe UI"/>
          <w:color w:val="303030"/>
          <w:kern w:val="0"/>
          <w:szCs w:val="24"/>
        </w:rPr>
        <w:t>300</w:t>
      </w:r>
      <w:r w:rsidRPr="000E72AB">
        <w:rPr>
          <w:rFonts w:ascii="Segoe UI" w:hAnsi="Segoe UI" w:cs="Segoe UI"/>
          <w:color w:val="303030"/>
          <w:kern w:val="0"/>
          <w:szCs w:val="24"/>
        </w:rPr>
        <w:t>万只是阶段性里程碑，统信软件为生态规模的持续增长做好了充足准备。</w:t>
      </w:r>
    </w:p>
    <w:p w14:paraId="60D4D337"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MS Gothic" w:eastAsia="MS Gothic" w:hAnsi="MS Gothic" w:cs="MS Gothic" w:hint="eastAsia"/>
          <w:color w:val="303030"/>
          <w:kern w:val="0"/>
          <w:sz w:val="27"/>
          <w:szCs w:val="27"/>
        </w:rPr>
        <w:t>▶</w:t>
      </w:r>
      <w:r w:rsidRPr="000E72AB">
        <w:rPr>
          <w:rFonts w:ascii="Segoe UI" w:hAnsi="Segoe UI" w:cs="Segoe UI"/>
          <w:color w:val="303030"/>
          <w:kern w:val="0"/>
          <w:sz w:val="27"/>
          <w:szCs w:val="27"/>
        </w:rPr>
        <w:t>用户价值是根本：</w:t>
      </w:r>
      <w:r w:rsidRPr="000E72AB">
        <w:rPr>
          <w:rFonts w:ascii="Segoe UI" w:hAnsi="Segoe UI" w:cs="Segoe UI"/>
          <w:color w:val="303030"/>
          <w:kern w:val="0"/>
          <w:sz w:val="27"/>
          <w:szCs w:val="27"/>
        </w:rPr>
        <w:t>  </w:t>
      </w:r>
    </w:p>
    <w:p w14:paraId="5FB7D7D8"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真正的</w:t>
      </w:r>
      <w:r w:rsidRPr="000E72AB">
        <w:rPr>
          <w:rFonts w:ascii="Segoe UI" w:hAnsi="Segoe UI" w:cs="Segoe UI"/>
          <w:color w:val="303030"/>
          <w:kern w:val="0"/>
          <w:szCs w:val="24"/>
        </w:rPr>
        <w:t>“</w:t>
      </w:r>
      <w:r w:rsidRPr="000E72AB">
        <w:rPr>
          <w:rFonts w:ascii="Segoe UI" w:hAnsi="Segoe UI" w:cs="Segoe UI"/>
          <w:color w:val="303030"/>
          <w:kern w:val="0"/>
          <w:szCs w:val="24"/>
        </w:rPr>
        <w:t>护城河</w:t>
      </w:r>
      <w:r w:rsidRPr="000E72AB">
        <w:rPr>
          <w:rFonts w:ascii="Segoe UI" w:hAnsi="Segoe UI" w:cs="Segoe UI"/>
          <w:color w:val="303030"/>
          <w:kern w:val="0"/>
          <w:szCs w:val="24"/>
        </w:rPr>
        <w:t>”</w:t>
      </w:r>
      <w:r w:rsidRPr="000E72AB">
        <w:rPr>
          <w:rFonts w:ascii="Segoe UI" w:hAnsi="Segoe UI" w:cs="Segoe UI"/>
          <w:color w:val="303030"/>
          <w:kern w:val="0"/>
          <w:szCs w:val="24"/>
        </w:rPr>
        <w:t>是没办法通过一次性的运作打造的，而是在不断迭代和发展的过程中，让用户真正在统信</w:t>
      </w:r>
      <w:r w:rsidRPr="000E72AB">
        <w:rPr>
          <w:rFonts w:ascii="Segoe UI" w:hAnsi="Segoe UI" w:cs="Segoe UI"/>
          <w:color w:val="303030"/>
          <w:kern w:val="0"/>
          <w:szCs w:val="24"/>
        </w:rPr>
        <w:t>UOS</w:t>
      </w:r>
      <w:r w:rsidRPr="000E72AB">
        <w:rPr>
          <w:rFonts w:ascii="Segoe UI" w:hAnsi="Segoe UI" w:cs="Segoe UI"/>
          <w:color w:val="303030"/>
          <w:kern w:val="0"/>
          <w:szCs w:val="24"/>
        </w:rPr>
        <w:t>上运行自己的业务，并长久使用下去。</w:t>
      </w:r>
    </w:p>
    <w:p w14:paraId="2AE064C5" w14:textId="77777777" w:rsidR="000E72AB" w:rsidRPr="000E72AB" w:rsidRDefault="000E72AB" w:rsidP="000E72AB">
      <w:pPr>
        <w:widowControl/>
        <w:shd w:val="clear" w:color="auto" w:fill="FFFFFF"/>
        <w:spacing w:before="100" w:beforeAutospacing="1"/>
        <w:jc w:val="left"/>
        <w:outlineLvl w:val="2"/>
        <w:rPr>
          <w:rFonts w:ascii="Segoe UI" w:hAnsi="Segoe UI" w:cs="Segoe UI"/>
          <w:color w:val="303030"/>
          <w:kern w:val="0"/>
          <w:sz w:val="27"/>
          <w:szCs w:val="27"/>
        </w:rPr>
      </w:pPr>
      <w:r w:rsidRPr="000E72AB">
        <w:rPr>
          <w:rFonts w:ascii="MS Gothic" w:eastAsia="MS Gothic" w:hAnsi="MS Gothic" w:cs="MS Gothic" w:hint="eastAsia"/>
          <w:color w:val="303030"/>
          <w:kern w:val="0"/>
          <w:sz w:val="27"/>
          <w:szCs w:val="27"/>
        </w:rPr>
        <w:t>▶</w:t>
      </w:r>
      <w:r w:rsidRPr="000E72AB">
        <w:rPr>
          <w:rFonts w:ascii="Segoe UI" w:hAnsi="Segoe UI" w:cs="Segoe UI"/>
          <w:color w:val="303030"/>
          <w:kern w:val="0"/>
          <w:sz w:val="27"/>
          <w:szCs w:val="27"/>
        </w:rPr>
        <w:t>行业价值是基础：</w:t>
      </w:r>
      <w:r w:rsidRPr="000E72AB">
        <w:rPr>
          <w:rFonts w:ascii="Segoe UI" w:hAnsi="Segoe UI" w:cs="Segoe UI"/>
          <w:color w:val="303030"/>
          <w:kern w:val="0"/>
          <w:sz w:val="27"/>
          <w:szCs w:val="27"/>
        </w:rPr>
        <w:t>  </w:t>
      </w:r>
    </w:p>
    <w:p w14:paraId="7D86913C"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统信</w:t>
      </w:r>
      <w:r w:rsidRPr="000E72AB">
        <w:rPr>
          <w:rFonts w:ascii="Segoe UI" w:hAnsi="Segoe UI" w:cs="Segoe UI"/>
          <w:color w:val="303030"/>
          <w:kern w:val="0"/>
          <w:szCs w:val="24"/>
        </w:rPr>
        <w:t>UOS</w:t>
      </w:r>
      <w:r w:rsidRPr="000E72AB">
        <w:rPr>
          <w:rFonts w:ascii="Segoe UI" w:hAnsi="Segoe UI" w:cs="Segoe UI"/>
          <w:color w:val="303030"/>
          <w:kern w:val="0"/>
          <w:szCs w:val="24"/>
        </w:rPr>
        <w:t>已经构建起中国最大的自主生态，也是开发市场占有率最高的中国操作系统品牌，与千行百业共建生态，为行业提供可靠的工具、解决方案和标杆，是统信</w:t>
      </w:r>
      <w:r w:rsidRPr="000E72AB">
        <w:rPr>
          <w:rFonts w:ascii="Segoe UI" w:hAnsi="Segoe UI" w:cs="Segoe UI"/>
          <w:color w:val="303030"/>
          <w:kern w:val="0"/>
          <w:szCs w:val="24"/>
        </w:rPr>
        <w:t>UOS</w:t>
      </w:r>
      <w:r w:rsidRPr="000E72AB">
        <w:rPr>
          <w:rFonts w:ascii="Segoe UI" w:hAnsi="Segoe UI" w:cs="Segoe UI"/>
          <w:color w:val="303030"/>
          <w:kern w:val="0"/>
          <w:szCs w:val="24"/>
        </w:rPr>
        <w:t>生态建设的重要发力点。</w:t>
      </w:r>
    </w:p>
    <w:p w14:paraId="2E7EA96D"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生态，是操作系统企业发展的关键。是否拥有大量的软件及硬件生态，能否给用户带来更丰富、更优质的适配体验，决定了操作系统的成败。</w:t>
      </w:r>
    </w:p>
    <w:p w14:paraId="4C36938A"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“Wintel</w:t>
      </w:r>
      <w:r w:rsidRPr="000E72AB">
        <w:rPr>
          <w:rFonts w:ascii="Segoe UI" w:hAnsi="Segoe UI" w:cs="Segoe UI"/>
          <w:color w:val="303030"/>
          <w:kern w:val="0"/>
          <w:szCs w:val="24"/>
        </w:rPr>
        <w:t>体系</w:t>
      </w:r>
      <w:r w:rsidRPr="000E72AB">
        <w:rPr>
          <w:rFonts w:ascii="Segoe UI" w:hAnsi="Segoe UI" w:cs="Segoe UI"/>
          <w:color w:val="303030"/>
          <w:kern w:val="0"/>
          <w:szCs w:val="24"/>
        </w:rPr>
        <w:t>”</w:t>
      </w:r>
      <w:r w:rsidRPr="000E72AB">
        <w:rPr>
          <w:rFonts w:ascii="Segoe UI" w:hAnsi="Segoe UI" w:cs="Segoe UI"/>
          <w:color w:val="303030"/>
          <w:kern w:val="0"/>
          <w:szCs w:val="24"/>
        </w:rPr>
        <w:t>和</w:t>
      </w:r>
      <w:r w:rsidRPr="000E72AB">
        <w:rPr>
          <w:rFonts w:ascii="Segoe UI" w:hAnsi="Segoe UI" w:cs="Segoe UI"/>
          <w:color w:val="303030"/>
          <w:kern w:val="0"/>
          <w:szCs w:val="24"/>
        </w:rPr>
        <w:t>“AA</w:t>
      </w:r>
      <w:r w:rsidRPr="000E72AB">
        <w:rPr>
          <w:rFonts w:ascii="Segoe UI" w:hAnsi="Segoe UI" w:cs="Segoe UI"/>
          <w:color w:val="303030"/>
          <w:kern w:val="0"/>
          <w:szCs w:val="24"/>
        </w:rPr>
        <w:t>体系</w:t>
      </w:r>
      <w:r w:rsidRPr="000E72AB">
        <w:rPr>
          <w:rFonts w:ascii="Segoe UI" w:hAnsi="Segoe UI" w:cs="Segoe UI"/>
          <w:color w:val="303030"/>
          <w:kern w:val="0"/>
          <w:szCs w:val="24"/>
        </w:rPr>
        <w:t>”</w:t>
      </w:r>
      <w:r w:rsidRPr="000E72AB">
        <w:rPr>
          <w:rFonts w:ascii="Segoe UI" w:hAnsi="Segoe UI" w:cs="Segoe UI"/>
          <w:color w:val="303030"/>
          <w:kern w:val="0"/>
          <w:szCs w:val="24"/>
        </w:rPr>
        <w:t>长久以来积累的生态经验曾经给予国产生态一定的借鉴，但随着软硬件适配数爆发性增长，中国操作系统生态建设将进入</w:t>
      </w:r>
      <w:r w:rsidRPr="000E72AB">
        <w:rPr>
          <w:rFonts w:ascii="Segoe UI" w:hAnsi="Segoe UI" w:cs="Segoe UI"/>
          <w:color w:val="303030"/>
          <w:kern w:val="0"/>
          <w:szCs w:val="24"/>
        </w:rPr>
        <w:t>“</w:t>
      </w:r>
      <w:r w:rsidRPr="000E72AB">
        <w:rPr>
          <w:rFonts w:ascii="Segoe UI" w:hAnsi="Segoe UI" w:cs="Segoe UI"/>
          <w:color w:val="303030"/>
          <w:kern w:val="0"/>
          <w:szCs w:val="24"/>
        </w:rPr>
        <w:t>无人之境</w:t>
      </w:r>
      <w:r w:rsidRPr="000E72AB">
        <w:rPr>
          <w:rFonts w:ascii="Segoe UI" w:hAnsi="Segoe UI" w:cs="Segoe UI"/>
          <w:color w:val="303030"/>
          <w:kern w:val="0"/>
          <w:szCs w:val="24"/>
        </w:rPr>
        <w:t>”</w:t>
      </w:r>
      <w:r w:rsidRPr="000E72AB">
        <w:rPr>
          <w:rFonts w:ascii="Segoe UI" w:hAnsi="Segoe UI" w:cs="Segoe UI"/>
          <w:color w:val="303030"/>
          <w:kern w:val="0"/>
          <w:szCs w:val="24"/>
        </w:rPr>
        <w:t>。助力高质量创新生态，就是助力产业打开广阔的想象空间，走出前所未有的科技方向。</w:t>
      </w:r>
    </w:p>
    <w:p w14:paraId="64C6DFE9" w14:textId="31B0238D" w:rsidR="000E72AB" w:rsidRPr="000E72AB" w:rsidRDefault="000E72AB" w:rsidP="000E72AB">
      <w:pPr>
        <w:widowControl/>
        <w:shd w:val="clear" w:color="auto" w:fill="FFFFFF"/>
        <w:jc w:val="center"/>
        <w:rPr>
          <w:rFonts w:ascii="Segoe UI" w:hAnsi="Segoe UI" w:cs="Segoe UI"/>
          <w:color w:val="303030"/>
          <w:kern w:val="0"/>
          <w:sz w:val="27"/>
          <w:szCs w:val="27"/>
        </w:rPr>
      </w:pPr>
      <w:r w:rsidRPr="000E72AB">
        <w:rPr>
          <w:rFonts w:ascii="Segoe UI" w:hAnsi="Segoe UI" w:cs="Segoe UI"/>
          <w:noProof/>
          <w:color w:val="303030"/>
          <w:kern w:val="0"/>
          <w:sz w:val="27"/>
          <w:szCs w:val="27"/>
        </w:rPr>
        <w:lastRenderedPageBreak/>
        <w:drawing>
          <wp:inline distT="0" distB="0" distL="0" distR="0" wp14:anchorId="05F7A0FF" wp14:editId="7034B928">
            <wp:extent cx="525780" cy="525780"/>
            <wp:effectExtent l="0" t="0" r="7620" b="7620"/>
            <wp:docPr id="53608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3C88D220"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漫漫征程开启，长路未必遥远，统信软件将携手产业各方，打造中国操作系统创新生态，给世界更好的选择！</w:t>
      </w:r>
    </w:p>
    <w:p w14:paraId="67F1DF5A" w14:textId="6D074B79" w:rsidR="000E72AB" w:rsidRPr="000E72AB" w:rsidRDefault="000E72AB" w:rsidP="000E72AB">
      <w:pPr>
        <w:widowControl/>
        <w:jc w:val="left"/>
        <w:rPr>
          <w:rFonts w:ascii="宋体" w:hAnsi="宋体" w:cs="宋体"/>
          <w:kern w:val="0"/>
          <w:szCs w:val="24"/>
        </w:rPr>
      </w:pPr>
    </w:p>
    <w:p w14:paraId="451275B5" w14:textId="77777777" w:rsidR="000E72AB" w:rsidRPr="000E72AB" w:rsidRDefault="000E72AB" w:rsidP="000E72AB">
      <w:pPr>
        <w:widowControl/>
        <w:shd w:val="clear" w:color="auto" w:fill="FFFFFF"/>
        <w:jc w:val="left"/>
        <w:rPr>
          <w:rFonts w:ascii="Segoe UI" w:hAnsi="Segoe UI" w:cs="Segoe UI"/>
          <w:color w:val="303030"/>
          <w:kern w:val="0"/>
          <w:szCs w:val="24"/>
        </w:rPr>
      </w:pPr>
      <w:r w:rsidRPr="000E72AB">
        <w:rPr>
          <w:rFonts w:ascii="Segoe UI" w:hAnsi="Segoe UI" w:cs="Segoe UI"/>
          <w:color w:val="303030"/>
          <w:kern w:val="0"/>
          <w:szCs w:val="24"/>
        </w:rPr>
        <w:t>©</w:t>
      </w:r>
      <w:r w:rsidRPr="000E72AB">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0E72AB">
        <w:rPr>
          <w:rFonts w:ascii="Segoe UI" w:hAnsi="Segoe UI" w:cs="Segoe UI"/>
          <w:b/>
          <w:bCs/>
          <w:color w:val="303030"/>
          <w:kern w:val="0"/>
          <w:szCs w:val="24"/>
        </w:rPr>
        <w:t>该文档出自【</w:t>
      </w:r>
      <w:r w:rsidRPr="000E72AB">
        <w:rPr>
          <w:rFonts w:ascii="Segoe UI" w:hAnsi="Segoe UI" w:cs="Segoe UI"/>
          <w:b/>
          <w:bCs/>
          <w:color w:val="303030"/>
          <w:kern w:val="0"/>
          <w:szCs w:val="24"/>
        </w:rPr>
        <w:t>faq.uniontech.com</w:t>
      </w:r>
      <w:r w:rsidRPr="000E72AB">
        <w:rPr>
          <w:rFonts w:ascii="Segoe UI" w:hAnsi="Segoe UI" w:cs="Segoe UI"/>
          <w:b/>
          <w:bCs/>
          <w:color w:val="303030"/>
          <w:kern w:val="0"/>
          <w:szCs w:val="24"/>
        </w:rPr>
        <w:t>】统信软件知识分享平台</w:t>
      </w:r>
      <w:r w:rsidRPr="000E72AB">
        <w:rPr>
          <w:rFonts w:ascii="Segoe UI" w:hAnsi="Segoe UI" w:cs="Segoe UI"/>
          <w:color w:val="303030"/>
          <w:kern w:val="0"/>
          <w:szCs w:val="24"/>
        </w:rPr>
        <w:t>。否则统信软件将追究相关版权责任。</w:t>
      </w:r>
    </w:p>
    <w:p w14:paraId="2E065DD9" w14:textId="77777777" w:rsidR="00130C09" w:rsidRPr="000E72AB" w:rsidRDefault="00130C09" w:rsidP="000E72AB"/>
    <w:sectPr w:rsidR="00130C09" w:rsidRPr="000E72AB"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B0"/>
    <w:rsid w:val="000E72AB"/>
    <w:rsid w:val="00130C09"/>
    <w:rsid w:val="004A63E9"/>
    <w:rsid w:val="004A6AB0"/>
    <w:rsid w:val="00700019"/>
    <w:rsid w:val="00751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4F066"/>
  <w15:chartTrackingRefBased/>
  <w15:docId w15:val="{3ADC3C97-F0E8-424C-A396-D4025AD79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0E72AB"/>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0E72A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E72AB"/>
    <w:rPr>
      <w:rFonts w:ascii="宋体" w:eastAsia="宋体" w:hAnsi="宋体" w:cs="宋体"/>
      <w:b/>
      <w:bCs/>
      <w:kern w:val="0"/>
      <w:sz w:val="36"/>
      <w:szCs w:val="36"/>
    </w:rPr>
  </w:style>
  <w:style w:type="character" w:customStyle="1" w:styleId="30">
    <w:name w:val="标题 3 字符"/>
    <w:basedOn w:val="a0"/>
    <w:link w:val="3"/>
    <w:uiPriority w:val="9"/>
    <w:rsid w:val="000E72AB"/>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2065225">
      <w:bodyDiv w:val="1"/>
      <w:marLeft w:val="0"/>
      <w:marRight w:val="0"/>
      <w:marTop w:val="0"/>
      <w:marBottom w:val="0"/>
      <w:divBdr>
        <w:top w:val="none" w:sz="0" w:space="0" w:color="auto"/>
        <w:left w:val="none" w:sz="0" w:space="0" w:color="auto"/>
        <w:bottom w:val="none" w:sz="0" w:space="0" w:color="auto"/>
        <w:right w:val="none" w:sz="0" w:space="0" w:color="auto"/>
      </w:divBdr>
      <w:divsChild>
        <w:div w:id="1069578524">
          <w:marLeft w:val="0"/>
          <w:marRight w:val="0"/>
          <w:marTop w:val="0"/>
          <w:marBottom w:val="0"/>
          <w:divBdr>
            <w:top w:val="single" w:sz="2" w:space="0" w:color="auto"/>
            <w:left w:val="single" w:sz="2" w:space="0" w:color="auto"/>
            <w:bottom w:val="single" w:sz="2" w:space="0" w:color="auto"/>
            <w:right w:val="single" w:sz="2" w:space="0" w:color="auto"/>
          </w:divBdr>
          <w:divsChild>
            <w:div w:id="1014380296">
              <w:marLeft w:val="0"/>
              <w:marRight w:val="0"/>
              <w:marTop w:val="0"/>
              <w:marBottom w:val="0"/>
              <w:divBdr>
                <w:top w:val="single" w:sz="2" w:space="0" w:color="auto"/>
                <w:left w:val="single" w:sz="2" w:space="0" w:color="auto"/>
                <w:bottom w:val="single" w:sz="2" w:space="0" w:color="auto"/>
                <w:right w:val="single" w:sz="2" w:space="0" w:color="auto"/>
              </w:divBdr>
            </w:div>
          </w:divsChild>
        </w:div>
        <w:div w:id="1198158491">
          <w:marLeft w:val="0"/>
          <w:marRight w:val="0"/>
          <w:marTop w:val="0"/>
          <w:marBottom w:val="0"/>
          <w:divBdr>
            <w:top w:val="single" w:sz="2" w:space="0" w:color="auto"/>
            <w:left w:val="single" w:sz="2" w:space="0" w:color="auto"/>
            <w:bottom w:val="single" w:sz="2" w:space="0" w:color="auto"/>
            <w:right w:val="single" w:sz="2" w:space="0" w:color="auto"/>
          </w:divBdr>
        </w:div>
        <w:div w:id="1303390195">
          <w:marLeft w:val="0"/>
          <w:marRight w:val="0"/>
          <w:marTop w:val="0"/>
          <w:marBottom w:val="0"/>
          <w:divBdr>
            <w:top w:val="single" w:sz="2" w:space="0" w:color="auto"/>
            <w:left w:val="single" w:sz="2" w:space="0" w:color="auto"/>
            <w:bottom w:val="single" w:sz="2" w:space="0" w:color="auto"/>
            <w:right w:val="single" w:sz="2" w:space="0" w:color="auto"/>
          </w:divBdr>
        </w:div>
        <w:div w:id="778528564">
          <w:marLeft w:val="0"/>
          <w:marRight w:val="0"/>
          <w:marTop w:val="0"/>
          <w:marBottom w:val="0"/>
          <w:divBdr>
            <w:top w:val="single" w:sz="2" w:space="0" w:color="auto"/>
            <w:left w:val="single" w:sz="2" w:space="0" w:color="auto"/>
            <w:bottom w:val="single" w:sz="2" w:space="0" w:color="auto"/>
            <w:right w:val="single" w:sz="2" w:space="0" w:color="auto"/>
          </w:divBdr>
        </w:div>
        <w:div w:id="1300572810">
          <w:marLeft w:val="0"/>
          <w:marRight w:val="0"/>
          <w:marTop w:val="0"/>
          <w:marBottom w:val="0"/>
          <w:divBdr>
            <w:top w:val="single" w:sz="2" w:space="0" w:color="auto"/>
            <w:left w:val="single" w:sz="2" w:space="0" w:color="auto"/>
            <w:bottom w:val="single" w:sz="2" w:space="0" w:color="auto"/>
            <w:right w:val="single" w:sz="2" w:space="0" w:color="auto"/>
          </w:divBdr>
        </w:div>
        <w:div w:id="2111386162">
          <w:marLeft w:val="0"/>
          <w:marRight w:val="0"/>
          <w:marTop w:val="0"/>
          <w:marBottom w:val="0"/>
          <w:divBdr>
            <w:top w:val="single" w:sz="2" w:space="0" w:color="auto"/>
            <w:left w:val="single" w:sz="2" w:space="0" w:color="auto"/>
            <w:bottom w:val="single" w:sz="2" w:space="0" w:color="auto"/>
            <w:right w:val="single" w:sz="2" w:space="0" w:color="auto"/>
          </w:divBdr>
        </w:div>
        <w:div w:id="1080760368">
          <w:marLeft w:val="0"/>
          <w:marRight w:val="0"/>
          <w:marTop w:val="0"/>
          <w:marBottom w:val="0"/>
          <w:divBdr>
            <w:top w:val="single" w:sz="2" w:space="0" w:color="auto"/>
            <w:left w:val="single" w:sz="2" w:space="0" w:color="auto"/>
            <w:bottom w:val="single" w:sz="2" w:space="0" w:color="auto"/>
            <w:right w:val="single" w:sz="2" w:space="0" w:color="auto"/>
          </w:divBdr>
        </w:div>
        <w:div w:id="1787767580">
          <w:marLeft w:val="0"/>
          <w:marRight w:val="0"/>
          <w:marTop w:val="0"/>
          <w:marBottom w:val="0"/>
          <w:divBdr>
            <w:top w:val="single" w:sz="2" w:space="0" w:color="auto"/>
            <w:left w:val="single" w:sz="2" w:space="0" w:color="auto"/>
            <w:bottom w:val="single" w:sz="2" w:space="0" w:color="auto"/>
            <w:right w:val="single" w:sz="2" w:space="0" w:color="auto"/>
          </w:divBdr>
        </w:div>
        <w:div w:id="163400584">
          <w:marLeft w:val="0"/>
          <w:marRight w:val="0"/>
          <w:marTop w:val="0"/>
          <w:marBottom w:val="0"/>
          <w:divBdr>
            <w:top w:val="single" w:sz="2" w:space="0" w:color="auto"/>
            <w:left w:val="single" w:sz="2" w:space="0" w:color="auto"/>
            <w:bottom w:val="single" w:sz="2" w:space="0" w:color="auto"/>
            <w:right w:val="single" w:sz="2" w:space="0" w:color="auto"/>
          </w:divBdr>
          <w:divsChild>
            <w:div w:id="2024890248">
              <w:marLeft w:val="0"/>
              <w:marRight w:val="0"/>
              <w:marTop w:val="0"/>
              <w:marBottom w:val="0"/>
              <w:divBdr>
                <w:top w:val="single" w:sz="2" w:space="0" w:color="auto"/>
                <w:left w:val="single" w:sz="2" w:space="0" w:color="auto"/>
                <w:bottom w:val="single" w:sz="2" w:space="0" w:color="auto"/>
                <w:right w:val="single" w:sz="2" w:space="0" w:color="auto"/>
              </w:divBdr>
            </w:div>
          </w:divsChild>
        </w:div>
        <w:div w:id="1111054267">
          <w:marLeft w:val="0"/>
          <w:marRight w:val="0"/>
          <w:marTop w:val="0"/>
          <w:marBottom w:val="0"/>
          <w:divBdr>
            <w:top w:val="single" w:sz="2" w:space="0" w:color="auto"/>
            <w:left w:val="single" w:sz="2" w:space="0" w:color="auto"/>
            <w:bottom w:val="single" w:sz="2" w:space="0" w:color="auto"/>
            <w:right w:val="single" w:sz="2" w:space="0" w:color="auto"/>
          </w:divBdr>
        </w:div>
        <w:div w:id="2033797681">
          <w:marLeft w:val="0"/>
          <w:marRight w:val="0"/>
          <w:marTop w:val="150"/>
          <w:marBottom w:val="150"/>
          <w:divBdr>
            <w:top w:val="single" w:sz="2" w:space="4" w:color="auto"/>
            <w:left w:val="single" w:sz="12" w:space="8" w:color="CCCCCC"/>
            <w:bottom w:val="single" w:sz="2" w:space="4" w:color="auto"/>
            <w:right w:val="single" w:sz="2" w:space="8" w:color="auto"/>
          </w:divBdr>
          <w:divsChild>
            <w:div w:id="955330750">
              <w:marLeft w:val="0"/>
              <w:marRight w:val="0"/>
              <w:marTop w:val="0"/>
              <w:marBottom w:val="0"/>
              <w:divBdr>
                <w:top w:val="single" w:sz="2" w:space="0" w:color="auto"/>
                <w:left w:val="single" w:sz="2" w:space="0" w:color="auto"/>
                <w:bottom w:val="single" w:sz="2" w:space="0" w:color="auto"/>
                <w:right w:val="single" w:sz="2" w:space="0" w:color="auto"/>
              </w:divBdr>
            </w:div>
          </w:divsChild>
        </w:div>
        <w:div w:id="1451704386">
          <w:marLeft w:val="0"/>
          <w:marRight w:val="0"/>
          <w:marTop w:val="0"/>
          <w:marBottom w:val="0"/>
          <w:divBdr>
            <w:top w:val="single" w:sz="2" w:space="0" w:color="auto"/>
            <w:left w:val="single" w:sz="2" w:space="0" w:color="auto"/>
            <w:bottom w:val="single" w:sz="2" w:space="0" w:color="auto"/>
            <w:right w:val="single" w:sz="2" w:space="0" w:color="auto"/>
          </w:divBdr>
        </w:div>
        <w:div w:id="847526642">
          <w:marLeft w:val="0"/>
          <w:marRight w:val="0"/>
          <w:marTop w:val="0"/>
          <w:marBottom w:val="0"/>
          <w:divBdr>
            <w:top w:val="single" w:sz="2" w:space="0" w:color="auto"/>
            <w:left w:val="single" w:sz="2" w:space="0" w:color="auto"/>
            <w:bottom w:val="single" w:sz="2" w:space="0" w:color="auto"/>
            <w:right w:val="single" w:sz="2" w:space="0" w:color="auto"/>
          </w:divBdr>
        </w:div>
        <w:div w:id="1374692902">
          <w:marLeft w:val="0"/>
          <w:marRight w:val="0"/>
          <w:marTop w:val="150"/>
          <w:marBottom w:val="150"/>
          <w:divBdr>
            <w:top w:val="single" w:sz="2" w:space="4" w:color="auto"/>
            <w:left w:val="single" w:sz="12" w:space="8" w:color="CCCCCC"/>
            <w:bottom w:val="single" w:sz="2" w:space="4" w:color="auto"/>
            <w:right w:val="single" w:sz="2" w:space="8" w:color="auto"/>
          </w:divBdr>
          <w:divsChild>
            <w:div w:id="1997419399">
              <w:marLeft w:val="0"/>
              <w:marRight w:val="0"/>
              <w:marTop w:val="0"/>
              <w:marBottom w:val="0"/>
              <w:divBdr>
                <w:top w:val="single" w:sz="2" w:space="0" w:color="auto"/>
                <w:left w:val="single" w:sz="2" w:space="0" w:color="auto"/>
                <w:bottom w:val="single" w:sz="2" w:space="0" w:color="auto"/>
                <w:right w:val="single" w:sz="2" w:space="0" w:color="auto"/>
              </w:divBdr>
            </w:div>
          </w:divsChild>
        </w:div>
        <w:div w:id="325013314">
          <w:marLeft w:val="0"/>
          <w:marRight w:val="0"/>
          <w:marTop w:val="0"/>
          <w:marBottom w:val="0"/>
          <w:divBdr>
            <w:top w:val="single" w:sz="2" w:space="0" w:color="auto"/>
            <w:left w:val="single" w:sz="2" w:space="0" w:color="auto"/>
            <w:bottom w:val="single" w:sz="2" w:space="0" w:color="auto"/>
            <w:right w:val="single" w:sz="2" w:space="0" w:color="auto"/>
          </w:divBdr>
        </w:div>
        <w:div w:id="915676088">
          <w:marLeft w:val="0"/>
          <w:marRight w:val="0"/>
          <w:marTop w:val="0"/>
          <w:marBottom w:val="0"/>
          <w:divBdr>
            <w:top w:val="single" w:sz="2" w:space="0" w:color="auto"/>
            <w:left w:val="single" w:sz="2" w:space="0" w:color="auto"/>
            <w:bottom w:val="single" w:sz="2" w:space="0" w:color="auto"/>
            <w:right w:val="single" w:sz="2" w:space="0" w:color="auto"/>
          </w:divBdr>
        </w:div>
        <w:div w:id="1740246361">
          <w:marLeft w:val="0"/>
          <w:marRight w:val="0"/>
          <w:marTop w:val="0"/>
          <w:marBottom w:val="0"/>
          <w:divBdr>
            <w:top w:val="single" w:sz="2" w:space="0" w:color="auto"/>
            <w:left w:val="single" w:sz="2" w:space="0" w:color="auto"/>
            <w:bottom w:val="single" w:sz="2" w:space="0" w:color="auto"/>
            <w:right w:val="single" w:sz="2" w:space="0" w:color="auto"/>
          </w:divBdr>
        </w:div>
        <w:div w:id="546381383">
          <w:marLeft w:val="0"/>
          <w:marRight w:val="0"/>
          <w:marTop w:val="0"/>
          <w:marBottom w:val="0"/>
          <w:divBdr>
            <w:top w:val="single" w:sz="2" w:space="0" w:color="auto"/>
            <w:left w:val="single" w:sz="2" w:space="0" w:color="auto"/>
            <w:bottom w:val="single" w:sz="2" w:space="0" w:color="auto"/>
            <w:right w:val="single" w:sz="2" w:space="0" w:color="auto"/>
          </w:divBdr>
        </w:div>
        <w:div w:id="434520427">
          <w:marLeft w:val="0"/>
          <w:marRight w:val="0"/>
          <w:marTop w:val="0"/>
          <w:marBottom w:val="0"/>
          <w:divBdr>
            <w:top w:val="single" w:sz="2" w:space="0" w:color="auto"/>
            <w:left w:val="single" w:sz="2" w:space="0" w:color="auto"/>
            <w:bottom w:val="single" w:sz="2" w:space="0" w:color="auto"/>
            <w:right w:val="single" w:sz="2" w:space="0" w:color="auto"/>
          </w:divBdr>
        </w:div>
        <w:div w:id="1050809974">
          <w:marLeft w:val="0"/>
          <w:marRight w:val="0"/>
          <w:marTop w:val="0"/>
          <w:marBottom w:val="0"/>
          <w:divBdr>
            <w:top w:val="single" w:sz="2" w:space="0" w:color="auto"/>
            <w:left w:val="single" w:sz="2" w:space="0" w:color="auto"/>
            <w:bottom w:val="single" w:sz="2" w:space="0" w:color="auto"/>
            <w:right w:val="single" w:sz="2" w:space="0" w:color="auto"/>
          </w:divBdr>
        </w:div>
        <w:div w:id="1331636764">
          <w:marLeft w:val="0"/>
          <w:marRight w:val="0"/>
          <w:marTop w:val="0"/>
          <w:marBottom w:val="0"/>
          <w:divBdr>
            <w:top w:val="single" w:sz="2" w:space="0" w:color="auto"/>
            <w:left w:val="single" w:sz="2" w:space="0" w:color="auto"/>
            <w:bottom w:val="single" w:sz="2" w:space="0" w:color="auto"/>
            <w:right w:val="single" w:sz="2" w:space="0" w:color="auto"/>
          </w:divBdr>
          <w:divsChild>
            <w:div w:id="1175267630">
              <w:marLeft w:val="0"/>
              <w:marRight w:val="0"/>
              <w:marTop w:val="0"/>
              <w:marBottom w:val="0"/>
              <w:divBdr>
                <w:top w:val="single" w:sz="2" w:space="0" w:color="auto"/>
                <w:left w:val="single" w:sz="2" w:space="0" w:color="auto"/>
                <w:bottom w:val="single" w:sz="2" w:space="0" w:color="auto"/>
                <w:right w:val="single" w:sz="2" w:space="0" w:color="auto"/>
              </w:divBdr>
            </w:div>
            <w:div w:id="1269465042">
              <w:marLeft w:val="0"/>
              <w:marRight w:val="0"/>
              <w:marTop w:val="0"/>
              <w:marBottom w:val="0"/>
              <w:divBdr>
                <w:top w:val="single" w:sz="2" w:space="0" w:color="auto"/>
                <w:left w:val="single" w:sz="2" w:space="0" w:color="auto"/>
                <w:bottom w:val="single" w:sz="2" w:space="0" w:color="auto"/>
                <w:right w:val="single" w:sz="2" w:space="0" w:color="auto"/>
              </w:divBdr>
            </w:div>
          </w:divsChild>
        </w:div>
        <w:div w:id="426464846">
          <w:marLeft w:val="0"/>
          <w:marRight w:val="0"/>
          <w:marTop w:val="0"/>
          <w:marBottom w:val="0"/>
          <w:divBdr>
            <w:top w:val="single" w:sz="2" w:space="0" w:color="auto"/>
            <w:left w:val="single" w:sz="2" w:space="0" w:color="auto"/>
            <w:bottom w:val="single" w:sz="2" w:space="0" w:color="auto"/>
            <w:right w:val="single" w:sz="2" w:space="0" w:color="auto"/>
          </w:divBdr>
        </w:div>
        <w:div w:id="40444926">
          <w:marLeft w:val="0"/>
          <w:marRight w:val="0"/>
          <w:marTop w:val="0"/>
          <w:marBottom w:val="0"/>
          <w:divBdr>
            <w:top w:val="single" w:sz="2" w:space="0" w:color="auto"/>
            <w:left w:val="single" w:sz="2" w:space="0" w:color="auto"/>
            <w:bottom w:val="single" w:sz="2" w:space="0" w:color="auto"/>
            <w:right w:val="single" w:sz="2" w:space="0" w:color="auto"/>
          </w:divBdr>
        </w:div>
        <w:div w:id="1340545558">
          <w:marLeft w:val="0"/>
          <w:marRight w:val="0"/>
          <w:marTop w:val="0"/>
          <w:marBottom w:val="0"/>
          <w:divBdr>
            <w:top w:val="single" w:sz="2" w:space="0" w:color="auto"/>
            <w:left w:val="single" w:sz="2" w:space="0" w:color="auto"/>
            <w:bottom w:val="single" w:sz="2" w:space="0" w:color="auto"/>
            <w:right w:val="single" w:sz="2" w:space="0" w:color="auto"/>
          </w:divBdr>
        </w:div>
        <w:div w:id="1041326346">
          <w:marLeft w:val="0"/>
          <w:marRight w:val="0"/>
          <w:marTop w:val="0"/>
          <w:marBottom w:val="0"/>
          <w:divBdr>
            <w:top w:val="single" w:sz="2" w:space="0" w:color="auto"/>
            <w:left w:val="single" w:sz="2" w:space="0" w:color="auto"/>
            <w:bottom w:val="single" w:sz="2" w:space="0" w:color="auto"/>
            <w:right w:val="single" w:sz="2" w:space="0" w:color="auto"/>
          </w:divBdr>
        </w:div>
        <w:div w:id="1688020063">
          <w:marLeft w:val="0"/>
          <w:marRight w:val="0"/>
          <w:marTop w:val="0"/>
          <w:marBottom w:val="0"/>
          <w:divBdr>
            <w:top w:val="single" w:sz="2" w:space="0" w:color="auto"/>
            <w:left w:val="single" w:sz="2" w:space="0" w:color="auto"/>
            <w:bottom w:val="single" w:sz="2" w:space="0" w:color="auto"/>
            <w:right w:val="single" w:sz="2" w:space="0" w:color="auto"/>
          </w:divBdr>
          <w:divsChild>
            <w:div w:id="1957172635">
              <w:marLeft w:val="0"/>
              <w:marRight w:val="0"/>
              <w:marTop w:val="0"/>
              <w:marBottom w:val="0"/>
              <w:divBdr>
                <w:top w:val="single" w:sz="2" w:space="0" w:color="auto"/>
                <w:left w:val="single" w:sz="2" w:space="0" w:color="auto"/>
                <w:bottom w:val="single" w:sz="2" w:space="0" w:color="auto"/>
                <w:right w:val="single" w:sz="2" w:space="0" w:color="auto"/>
              </w:divBdr>
            </w:div>
          </w:divsChild>
        </w:div>
        <w:div w:id="1628972570">
          <w:marLeft w:val="0"/>
          <w:marRight w:val="0"/>
          <w:marTop w:val="0"/>
          <w:marBottom w:val="0"/>
          <w:divBdr>
            <w:top w:val="single" w:sz="2" w:space="0" w:color="auto"/>
            <w:left w:val="single" w:sz="2" w:space="0" w:color="auto"/>
            <w:bottom w:val="single" w:sz="2" w:space="0" w:color="auto"/>
            <w:right w:val="single" w:sz="2" w:space="0" w:color="auto"/>
          </w:divBdr>
        </w:div>
        <w:div w:id="1079399866">
          <w:marLeft w:val="0"/>
          <w:marRight w:val="0"/>
          <w:marTop w:val="0"/>
          <w:marBottom w:val="0"/>
          <w:divBdr>
            <w:top w:val="single" w:sz="2" w:space="0" w:color="auto"/>
            <w:left w:val="single" w:sz="2" w:space="0" w:color="auto"/>
            <w:bottom w:val="single" w:sz="2" w:space="0" w:color="auto"/>
            <w:right w:val="single" w:sz="2" w:space="0" w:color="auto"/>
          </w:divBdr>
        </w:div>
        <w:div w:id="1403018456">
          <w:marLeft w:val="0"/>
          <w:marRight w:val="0"/>
          <w:marTop w:val="0"/>
          <w:marBottom w:val="0"/>
          <w:divBdr>
            <w:top w:val="single" w:sz="2" w:space="0" w:color="auto"/>
            <w:left w:val="single" w:sz="2" w:space="0" w:color="auto"/>
            <w:bottom w:val="single" w:sz="2" w:space="0" w:color="auto"/>
            <w:right w:val="single" w:sz="2" w:space="0" w:color="auto"/>
          </w:divBdr>
        </w:div>
        <w:div w:id="2028479020">
          <w:marLeft w:val="0"/>
          <w:marRight w:val="0"/>
          <w:marTop w:val="0"/>
          <w:marBottom w:val="0"/>
          <w:divBdr>
            <w:top w:val="single" w:sz="2" w:space="0" w:color="auto"/>
            <w:left w:val="single" w:sz="2" w:space="0" w:color="auto"/>
            <w:bottom w:val="single" w:sz="2" w:space="0" w:color="auto"/>
            <w:right w:val="single" w:sz="2" w:space="0" w:color="auto"/>
          </w:divBdr>
        </w:div>
        <w:div w:id="2089879464">
          <w:marLeft w:val="0"/>
          <w:marRight w:val="0"/>
          <w:marTop w:val="0"/>
          <w:marBottom w:val="0"/>
          <w:divBdr>
            <w:top w:val="single" w:sz="2" w:space="0" w:color="auto"/>
            <w:left w:val="single" w:sz="2" w:space="0" w:color="auto"/>
            <w:bottom w:val="single" w:sz="2" w:space="0" w:color="auto"/>
            <w:right w:val="single" w:sz="2" w:space="0" w:color="auto"/>
          </w:divBdr>
        </w:div>
        <w:div w:id="880747018">
          <w:marLeft w:val="0"/>
          <w:marRight w:val="0"/>
          <w:marTop w:val="0"/>
          <w:marBottom w:val="0"/>
          <w:divBdr>
            <w:top w:val="single" w:sz="2" w:space="0" w:color="auto"/>
            <w:left w:val="single" w:sz="2" w:space="0" w:color="auto"/>
            <w:bottom w:val="single" w:sz="2" w:space="0" w:color="auto"/>
            <w:right w:val="single" w:sz="2" w:space="0" w:color="auto"/>
          </w:divBdr>
        </w:div>
        <w:div w:id="1924148072">
          <w:marLeft w:val="0"/>
          <w:marRight w:val="0"/>
          <w:marTop w:val="0"/>
          <w:marBottom w:val="0"/>
          <w:divBdr>
            <w:top w:val="single" w:sz="2" w:space="0" w:color="auto"/>
            <w:left w:val="single" w:sz="2" w:space="0" w:color="auto"/>
            <w:bottom w:val="single" w:sz="2" w:space="0" w:color="auto"/>
            <w:right w:val="single" w:sz="2" w:space="0" w:color="auto"/>
          </w:divBdr>
        </w:div>
        <w:div w:id="1454056902">
          <w:marLeft w:val="0"/>
          <w:marRight w:val="0"/>
          <w:marTop w:val="0"/>
          <w:marBottom w:val="0"/>
          <w:divBdr>
            <w:top w:val="single" w:sz="2" w:space="0" w:color="auto"/>
            <w:left w:val="single" w:sz="2" w:space="0" w:color="auto"/>
            <w:bottom w:val="single" w:sz="2" w:space="0" w:color="auto"/>
            <w:right w:val="single" w:sz="2" w:space="0" w:color="auto"/>
          </w:divBdr>
        </w:div>
        <w:div w:id="1377777845">
          <w:marLeft w:val="0"/>
          <w:marRight w:val="0"/>
          <w:marTop w:val="0"/>
          <w:marBottom w:val="0"/>
          <w:divBdr>
            <w:top w:val="single" w:sz="2" w:space="0" w:color="auto"/>
            <w:left w:val="single" w:sz="2" w:space="0" w:color="auto"/>
            <w:bottom w:val="single" w:sz="2" w:space="0" w:color="auto"/>
            <w:right w:val="single" w:sz="2" w:space="0" w:color="auto"/>
          </w:divBdr>
          <w:divsChild>
            <w:div w:id="691033963">
              <w:marLeft w:val="0"/>
              <w:marRight w:val="0"/>
              <w:marTop w:val="0"/>
              <w:marBottom w:val="0"/>
              <w:divBdr>
                <w:top w:val="single" w:sz="2" w:space="0" w:color="auto"/>
                <w:left w:val="single" w:sz="2" w:space="0" w:color="auto"/>
                <w:bottom w:val="single" w:sz="2" w:space="0" w:color="auto"/>
                <w:right w:val="single" w:sz="2" w:space="0" w:color="auto"/>
              </w:divBdr>
            </w:div>
          </w:divsChild>
        </w:div>
        <w:div w:id="481822165">
          <w:marLeft w:val="0"/>
          <w:marRight w:val="0"/>
          <w:marTop w:val="0"/>
          <w:marBottom w:val="0"/>
          <w:divBdr>
            <w:top w:val="single" w:sz="2" w:space="0" w:color="auto"/>
            <w:left w:val="single" w:sz="2" w:space="0" w:color="auto"/>
            <w:bottom w:val="single" w:sz="2" w:space="0" w:color="auto"/>
            <w:right w:val="single" w:sz="2" w:space="0" w:color="auto"/>
          </w:divBdr>
        </w:div>
        <w:div w:id="1344478317">
          <w:marLeft w:val="0"/>
          <w:marRight w:val="0"/>
          <w:marTop w:val="0"/>
          <w:marBottom w:val="0"/>
          <w:divBdr>
            <w:top w:val="single" w:sz="2" w:space="0" w:color="auto"/>
            <w:left w:val="single" w:sz="2" w:space="0" w:color="auto"/>
            <w:bottom w:val="single" w:sz="2" w:space="0" w:color="auto"/>
            <w:right w:val="single" w:sz="2" w:space="0" w:color="auto"/>
          </w:divBdr>
        </w:div>
        <w:div w:id="8874995">
          <w:marLeft w:val="0"/>
          <w:marRight w:val="0"/>
          <w:marTop w:val="0"/>
          <w:marBottom w:val="0"/>
          <w:divBdr>
            <w:top w:val="single" w:sz="2" w:space="0" w:color="auto"/>
            <w:left w:val="single" w:sz="2" w:space="0" w:color="auto"/>
            <w:bottom w:val="single" w:sz="2" w:space="0" w:color="auto"/>
            <w:right w:val="single" w:sz="2" w:space="0" w:color="auto"/>
          </w:divBdr>
        </w:div>
        <w:div w:id="1889024084">
          <w:marLeft w:val="0"/>
          <w:marRight w:val="0"/>
          <w:marTop w:val="0"/>
          <w:marBottom w:val="0"/>
          <w:divBdr>
            <w:top w:val="single" w:sz="2" w:space="0" w:color="auto"/>
            <w:left w:val="single" w:sz="2" w:space="0" w:color="auto"/>
            <w:bottom w:val="single" w:sz="2" w:space="0" w:color="auto"/>
            <w:right w:val="single" w:sz="2" w:space="0" w:color="auto"/>
          </w:divBdr>
        </w:div>
        <w:div w:id="366837324">
          <w:marLeft w:val="0"/>
          <w:marRight w:val="0"/>
          <w:marTop w:val="0"/>
          <w:marBottom w:val="0"/>
          <w:divBdr>
            <w:top w:val="single" w:sz="2" w:space="0" w:color="auto"/>
            <w:left w:val="single" w:sz="2" w:space="0" w:color="auto"/>
            <w:bottom w:val="single" w:sz="2" w:space="0" w:color="auto"/>
            <w:right w:val="single" w:sz="2" w:space="0" w:color="auto"/>
          </w:divBdr>
        </w:div>
        <w:div w:id="1352488457">
          <w:marLeft w:val="0"/>
          <w:marRight w:val="0"/>
          <w:marTop w:val="0"/>
          <w:marBottom w:val="0"/>
          <w:divBdr>
            <w:top w:val="single" w:sz="2" w:space="0" w:color="auto"/>
            <w:left w:val="single" w:sz="2" w:space="0" w:color="auto"/>
            <w:bottom w:val="single" w:sz="2" w:space="0" w:color="auto"/>
            <w:right w:val="single" w:sz="2" w:space="0" w:color="auto"/>
          </w:divBdr>
        </w:div>
        <w:div w:id="812068556">
          <w:marLeft w:val="0"/>
          <w:marRight w:val="0"/>
          <w:marTop w:val="0"/>
          <w:marBottom w:val="0"/>
          <w:divBdr>
            <w:top w:val="single" w:sz="2" w:space="0" w:color="auto"/>
            <w:left w:val="single" w:sz="2" w:space="0" w:color="auto"/>
            <w:bottom w:val="single" w:sz="2" w:space="0" w:color="auto"/>
            <w:right w:val="single" w:sz="2" w:space="0" w:color="auto"/>
          </w:divBdr>
        </w:div>
        <w:div w:id="1887061608">
          <w:marLeft w:val="0"/>
          <w:marRight w:val="0"/>
          <w:marTop w:val="0"/>
          <w:marBottom w:val="0"/>
          <w:divBdr>
            <w:top w:val="single" w:sz="2" w:space="0" w:color="auto"/>
            <w:left w:val="single" w:sz="2" w:space="0" w:color="auto"/>
            <w:bottom w:val="single" w:sz="2" w:space="0" w:color="auto"/>
            <w:right w:val="single" w:sz="2" w:space="0" w:color="auto"/>
          </w:divBdr>
        </w:div>
        <w:div w:id="814102492">
          <w:marLeft w:val="0"/>
          <w:marRight w:val="0"/>
          <w:marTop w:val="0"/>
          <w:marBottom w:val="0"/>
          <w:divBdr>
            <w:top w:val="single" w:sz="2" w:space="0" w:color="auto"/>
            <w:left w:val="single" w:sz="2" w:space="0" w:color="auto"/>
            <w:bottom w:val="single" w:sz="2" w:space="0" w:color="auto"/>
            <w:right w:val="single" w:sz="2" w:space="0" w:color="auto"/>
          </w:divBdr>
          <w:divsChild>
            <w:div w:id="371687321">
              <w:marLeft w:val="0"/>
              <w:marRight w:val="0"/>
              <w:marTop w:val="0"/>
              <w:marBottom w:val="0"/>
              <w:divBdr>
                <w:top w:val="single" w:sz="2" w:space="0" w:color="auto"/>
                <w:left w:val="single" w:sz="2" w:space="0" w:color="auto"/>
                <w:bottom w:val="single" w:sz="2" w:space="0" w:color="auto"/>
                <w:right w:val="single" w:sz="2" w:space="0" w:color="auto"/>
              </w:divBdr>
            </w:div>
          </w:divsChild>
        </w:div>
        <w:div w:id="447702527">
          <w:marLeft w:val="0"/>
          <w:marRight w:val="0"/>
          <w:marTop w:val="0"/>
          <w:marBottom w:val="0"/>
          <w:divBdr>
            <w:top w:val="single" w:sz="2" w:space="0" w:color="auto"/>
            <w:left w:val="single" w:sz="2" w:space="0" w:color="auto"/>
            <w:bottom w:val="single" w:sz="2" w:space="0" w:color="auto"/>
            <w:right w:val="single" w:sz="2" w:space="0" w:color="auto"/>
          </w:divBdr>
        </w:div>
        <w:div w:id="48759977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436</Words>
  <Characters>2486</Characters>
  <Application>Microsoft Office Word</Application>
  <DocSecurity>0</DocSecurity>
  <Lines>20</Lines>
  <Paragraphs>5</Paragraphs>
  <ScaleCrop>false</ScaleCrop>
  <Company/>
  <LinksUpToDate>false</LinksUpToDate>
  <CharactersWithSpaces>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2023-11-14T09:45:00Z</dcterms:created>
  <dcterms:modified xsi:type="dcterms:W3CDTF">2023-11-14T09:46:00Z</dcterms:modified>
</cp:coreProperties>
</file>